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                          к постановлению Администрации         </w:t>
      </w:r>
    </w:p>
    <w:p w:rsidR="00CA7CB9" w:rsidRDefault="00CA7CB9" w:rsidP="00CA7CB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муниципального                                                                         района от                     №                                                         </w:t>
      </w:r>
    </w:p>
    <w:p w:rsidR="00CA7CB9" w:rsidRDefault="00CA7CB9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Катав-Ивановского муниципального района» 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1044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7"/>
        <w:gridCol w:w="8299"/>
      </w:tblGrid>
      <w:tr w:rsidR="004D0A42" w:rsidRPr="007D239A" w:rsidTr="00C3105F">
        <w:trPr>
          <w:trHeight w:val="1036"/>
        </w:trPr>
        <w:tc>
          <w:tcPr>
            <w:tcW w:w="2147" w:type="dxa"/>
          </w:tcPr>
          <w:p w:rsidR="00AE4676" w:rsidRPr="00C030B9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299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</w:t>
            </w:r>
          </w:p>
        </w:tc>
      </w:tr>
      <w:tr w:rsidR="004D0A42" w:rsidRPr="007D239A" w:rsidTr="00C3105F">
        <w:trPr>
          <w:trHeight w:val="1145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8299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AE4676" w:rsidRPr="007D239A" w:rsidRDefault="004D0A42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«Комплексный центр социального обслуживания населения» Катав-Ивановского муниципального района</w:t>
            </w: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955EFD" w:rsidRPr="00854DBB" w:rsidRDefault="00F217D8" w:rsidP="00AE4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осуществление в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единой   политики   оказания    эффективной адресной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иальной помощи в соответствии с действующим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законодательством   Российской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4D0A42" w:rsidRPr="007D239A" w:rsidTr="00C3105F">
        <w:trPr>
          <w:trHeight w:val="556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C030B9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D6F" w:rsidRPr="00854DBB" w:rsidRDefault="004D0A42" w:rsidP="00AE4676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</w:t>
            </w:r>
            <w:r w:rsidR="00F217D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 w:rsidR="00717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0A42" w:rsidRPr="007D239A" w:rsidTr="00C3105F">
        <w:trPr>
          <w:trHeight w:val="719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F217D8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Целевыми индикаторами </w:t>
            </w:r>
            <w:r w:rsidR="004D0A42"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155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социальные услуги в учреждениях социального 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71789D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71789D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0A42" w:rsidRPr="007D239A" w:rsidTr="008E759F">
        <w:trPr>
          <w:trHeight w:val="1086"/>
        </w:trPr>
        <w:tc>
          <w:tcPr>
            <w:tcW w:w="2147" w:type="dxa"/>
          </w:tcPr>
          <w:p w:rsidR="004D0A42" w:rsidRPr="007D239A" w:rsidRDefault="004D0A42" w:rsidP="008E7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99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2F1263" w:rsidP="00912C7C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12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12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D0A42"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95786A">
        <w:trPr>
          <w:trHeight w:val="4801"/>
        </w:trPr>
        <w:tc>
          <w:tcPr>
            <w:tcW w:w="2147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8299" w:type="dxa"/>
          </w:tcPr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3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35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732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C32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6D6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1B4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C32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4 432,3</w:t>
            </w:r>
            <w:r w:rsidR="00097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9753F" w:rsidRP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759F" w:rsidRDefault="008E759F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2F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5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36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835BF1" w:rsidRDefault="00835BF1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6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38"/>
              <w:gridCol w:w="1134"/>
              <w:gridCol w:w="1134"/>
              <w:gridCol w:w="1134"/>
              <w:gridCol w:w="1134"/>
            </w:tblGrid>
            <w:tr w:rsidR="00835BF1" w:rsidRPr="00C3105F" w:rsidTr="00835BF1">
              <w:trPr>
                <w:trHeight w:val="635"/>
              </w:trPr>
              <w:tc>
                <w:tcPr>
                  <w:tcW w:w="2238" w:type="dxa"/>
                </w:tcPr>
                <w:p w:rsidR="00835BF1" w:rsidRPr="00C3105F" w:rsidRDefault="00835BF1" w:rsidP="00835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Источник</w:t>
                  </w:r>
                </w:p>
                <w:p w:rsidR="00835BF1" w:rsidRPr="00C3105F" w:rsidRDefault="00835BF1" w:rsidP="00835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34" w:type="dxa"/>
                </w:tcPr>
                <w:p w:rsidR="00835BF1" w:rsidRPr="00C3105F" w:rsidRDefault="00835BF1" w:rsidP="00835BF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2023г.</w:t>
                  </w:r>
                </w:p>
              </w:tc>
              <w:tc>
                <w:tcPr>
                  <w:tcW w:w="1134" w:type="dxa"/>
                </w:tcPr>
                <w:p w:rsidR="00835BF1" w:rsidRPr="00C3105F" w:rsidRDefault="00835BF1" w:rsidP="00835BF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2024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835BF1" w:rsidRPr="00C3105F" w:rsidRDefault="00835BF1" w:rsidP="00835BF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2025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134" w:type="dxa"/>
                </w:tcPr>
                <w:p w:rsidR="00835BF1" w:rsidRDefault="00835BF1" w:rsidP="00835BF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 2026</w:t>
                  </w:r>
                  <w:r w:rsidRPr="00C310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г.</w:t>
                  </w:r>
                </w:p>
              </w:tc>
            </w:tr>
            <w:tr w:rsidR="00835BF1" w:rsidRPr="00C3105F" w:rsidTr="00835BF1">
              <w:trPr>
                <w:trHeight w:val="515"/>
              </w:trPr>
              <w:tc>
                <w:tcPr>
                  <w:tcW w:w="2238" w:type="dxa"/>
                </w:tcPr>
                <w:p w:rsidR="00835BF1" w:rsidRPr="00C3105F" w:rsidRDefault="00835BF1" w:rsidP="00835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34" w:type="dxa"/>
                </w:tcPr>
                <w:p w:rsidR="00835BF1" w:rsidRDefault="00835BF1" w:rsidP="00835B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258727,9</w:t>
                  </w:r>
                </w:p>
              </w:tc>
              <w:tc>
                <w:tcPr>
                  <w:tcW w:w="1134" w:type="dxa"/>
                </w:tcPr>
                <w:p w:rsidR="00835BF1" w:rsidRPr="00937431" w:rsidRDefault="003C32F2" w:rsidP="00835B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283297,6</w:t>
                  </w:r>
                </w:p>
              </w:tc>
              <w:tc>
                <w:tcPr>
                  <w:tcW w:w="1134" w:type="dxa"/>
                </w:tcPr>
                <w:p w:rsidR="00835BF1" w:rsidRPr="00937431" w:rsidRDefault="00835BF1" w:rsidP="00835B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314602,0</w:t>
                  </w:r>
                </w:p>
              </w:tc>
              <w:tc>
                <w:tcPr>
                  <w:tcW w:w="1134" w:type="dxa"/>
                </w:tcPr>
                <w:p w:rsidR="00835BF1" w:rsidRDefault="00835BF1" w:rsidP="00835B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325913,8</w:t>
                  </w:r>
                </w:p>
              </w:tc>
            </w:tr>
            <w:tr w:rsidR="00835BF1" w:rsidRPr="00C3105F" w:rsidTr="00835BF1">
              <w:tc>
                <w:tcPr>
                  <w:tcW w:w="2238" w:type="dxa"/>
                </w:tcPr>
                <w:p w:rsidR="00835BF1" w:rsidRPr="00C3105F" w:rsidRDefault="00835BF1" w:rsidP="00835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Районный бюджет</w:t>
                  </w:r>
                </w:p>
              </w:tc>
              <w:tc>
                <w:tcPr>
                  <w:tcW w:w="1134" w:type="dxa"/>
                </w:tcPr>
                <w:p w:rsidR="00835BF1" w:rsidRDefault="00835BF1" w:rsidP="00835B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15556,0</w:t>
                  </w:r>
                </w:p>
              </w:tc>
              <w:tc>
                <w:tcPr>
                  <w:tcW w:w="1134" w:type="dxa"/>
                </w:tcPr>
                <w:p w:rsidR="00835BF1" w:rsidRPr="00C3105F" w:rsidRDefault="003C32F2" w:rsidP="00835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25121,4</w:t>
                  </w:r>
                </w:p>
              </w:tc>
              <w:tc>
                <w:tcPr>
                  <w:tcW w:w="1134" w:type="dxa"/>
                </w:tcPr>
                <w:p w:rsidR="00835BF1" w:rsidRPr="00C3105F" w:rsidRDefault="00835BF1" w:rsidP="00835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14845,5</w:t>
                  </w:r>
                </w:p>
              </w:tc>
              <w:tc>
                <w:tcPr>
                  <w:tcW w:w="1134" w:type="dxa"/>
                </w:tcPr>
                <w:p w:rsidR="00835BF1" w:rsidRDefault="00835BF1" w:rsidP="00835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14845,5</w:t>
                  </w:r>
                </w:p>
              </w:tc>
            </w:tr>
            <w:tr w:rsidR="00835BF1" w:rsidRPr="00C3105F" w:rsidTr="00835BF1">
              <w:tc>
                <w:tcPr>
                  <w:tcW w:w="2238" w:type="dxa"/>
                </w:tcPr>
                <w:p w:rsidR="00835BF1" w:rsidRPr="00C3105F" w:rsidRDefault="00835BF1" w:rsidP="00835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</w:tcPr>
                <w:p w:rsidR="00835BF1" w:rsidRDefault="00835BF1" w:rsidP="00835B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24169,2</w:t>
                  </w:r>
                </w:p>
              </w:tc>
              <w:tc>
                <w:tcPr>
                  <w:tcW w:w="1134" w:type="dxa"/>
                </w:tcPr>
                <w:p w:rsidR="00835BF1" w:rsidRPr="00C3105F" w:rsidRDefault="003C32F2" w:rsidP="00835B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23374,0</w:t>
                  </w:r>
                </w:p>
              </w:tc>
              <w:tc>
                <w:tcPr>
                  <w:tcW w:w="1134" w:type="dxa"/>
                </w:tcPr>
                <w:p w:rsidR="00835BF1" w:rsidRPr="00C3105F" w:rsidRDefault="00835BF1" w:rsidP="00835B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22187,3</w:t>
                  </w:r>
                </w:p>
              </w:tc>
              <w:tc>
                <w:tcPr>
                  <w:tcW w:w="1134" w:type="dxa"/>
                </w:tcPr>
                <w:p w:rsidR="00835BF1" w:rsidRDefault="00835BF1" w:rsidP="00835BF1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21792,1</w:t>
                  </w:r>
                </w:p>
              </w:tc>
            </w:tr>
            <w:tr w:rsidR="00835BF1" w:rsidRPr="00C3105F" w:rsidTr="00835BF1">
              <w:trPr>
                <w:trHeight w:val="326"/>
              </w:trPr>
              <w:tc>
                <w:tcPr>
                  <w:tcW w:w="2238" w:type="dxa"/>
                </w:tcPr>
                <w:p w:rsidR="00835BF1" w:rsidRPr="00C3105F" w:rsidRDefault="00835BF1" w:rsidP="00835BF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3105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1134" w:type="dxa"/>
                </w:tcPr>
                <w:p w:rsidR="00835BF1" w:rsidRDefault="00835BF1" w:rsidP="00835BF1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298453,1</w:t>
                  </w:r>
                </w:p>
              </w:tc>
              <w:tc>
                <w:tcPr>
                  <w:tcW w:w="1134" w:type="dxa"/>
                </w:tcPr>
                <w:p w:rsidR="00835BF1" w:rsidRPr="00937431" w:rsidRDefault="003C32F2" w:rsidP="00835BF1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331793,0</w:t>
                  </w:r>
                  <w:r w:rsidR="00835BF1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835BF1" w:rsidRPr="00937431" w:rsidRDefault="00835BF1" w:rsidP="00835BF1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351634,8</w:t>
                  </w:r>
                </w:p>
              </w:tc>
              <w:tc>
                <w:tcPr>
                  <w:tcW w:w="1134" w:type="dxa"/>
                </w:tcPr>
                <w:p w:rsidR="00835BF1" w:rsidRDefault="00835BF1" w:rsidP="00835BF1">
                  <w:pPr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362551,4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C3105F">
        <w:trPr>
          <w:trHeight w:val="80"/>
        </w:trPr>
        <w:tc>
          <w:tcPr>
            <w:tcW w:w="2147" w:type="dxa"/>
          </w:tcPr>
          <w:p w:rsidR="004D0A42" w:rsidRPr="007D239A" w:rsidRDefault="004D0A42" w:rsidP="00835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35B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8299" w:type="dxa"/>
          </w:tcPr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обратившихся граждан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 право н</w:t>
            </w:r>
            <w:r w:rsidR="0009753F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09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составит 9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7C2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</w:t>
            </w:r>
            <w:r w:rsidR="0087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улучшением ситуации в семье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D0A42" w:rsidRDefault="0095786A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4D0A42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F35D7" w:rsidRPr="007D239A" w:rsidRDefault="0095786A" w:rsidP="007C2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D0A42"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постинтернатным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 w:rsidR="004D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C03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237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</w:tbl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Увеличивается число беспризорных и безнадзорных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 муниципальн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 района по состоянию на 01.01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</w:t>
      </w:r>
      <w:r w:rsidR="006B69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E769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состоит </w:t>
      </w:r>
      <w:r w:rsidR="002B1C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более </w:t>
      </w:r>
      <w:r w:rsidR="00DC4D8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E76925">
        <w:rPr>
          <w:rFonts w:ascii="Times New Roman" w:eastAsia="Times New Roman" w:hAnsi="Times New Roman" w:cs="Times New Roman"/>
          <w:sz w:val="24"/>
          <w:szCs w:val="24"/>
          <w:lang w:eastAsia="ru-RU"/>
        </w:rPr>
        <w:t>269</w:t>
      </w: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>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Катав-Ивановского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>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</w:t>
      </w:r>
      <w:r w:rsidR="00305118">
        <w:rPr>
          <w:rFonts w:ascii="Times New Roman" w:hAnsi="Times New Roman" w:cs="Times New Roman"/>
          <w:sz w:val="24"/>
          <w:szCs w:val="24"/>
          <w:lang w:eastAsia="ru-RU"/>
        </w:rPr>
        <w:t xml:space="preserve">льных услуг 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</w:t>
      </w:r>
      <w:r w:rsidR="00305118">
        <w:rPr>
          <w:rFonts w:ascii="Times New Roman" w:hAnsi="Times New Roman" w:cs="Times New Roman"/>
          <w:sz w:val="24"/>
          <w:szCs w:val="24"/>
        </w:rPr>
        <w:t xml:space="preserve">ой области </w:t>
      </w:r>
      <w:r w:rsidRPr="0048377B">
        <w:rPr>
          <w:rFonts w:ascii="Times New Roman" w:hAnsi="Times New Roman" w:cs="Times New Roman"/>
          <w:sz w:val="24"/>
          <w:szCs w:val="24"/>
        </w:rPr>
        <w:t>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</w:t>
      </w:r>
      <w:r w:rsidR="00874D9D">
        <w:rPr>
          <w:rFonts w:ascii="Times New Roman" w:hAnsi="Times New Roman" w:cs="Times New Roman"/>
          <w:sz w:val="24"/>
          <w:szCs w:val="24"/>
        </w:rPr>
        <w:t xml:space="preserve">слуг по принципу «одного окна» </w:t>
      </w:r>
      <w:r w:rsidRPr="0048377B">
        <w:rPr>
          <w:rFonts w:ascii="Times New Roman" w:hAnsi="Times New Roman" w:cs="Times New Roman"/>
          <w:sz w:val="24"/>
          <w:szCs w:val="24"/>
        </w:rPr>
        <w:t>через муниципальное автономное учреждение «Многофункциональный центр предоставления государ</w:t>
      </w:r>
      <w:r w:rsidR="00874D9D">
        <w:rPr>
          <w:rFonts w:ascii="Times New Roman" w:hAnsi="Times New Roman" w:cs="Times New Roman"/>
          <w:sz w:val="24"/>
          <w:szCs w:val="24"/>
        </w:rPr>
        <w:t>ственных и муниципальных услуг</w:t>
      </w:r>
      <w:r w:rsidRPr="0048377B">
        <w:rPr>
          <w:rFonts w:ascii="Times New Roman" w:hAnsi="Times New Roman" w:cs="Times New Roman"/>
          <w:sz w:val="24"/>
          <w:szCs w:val="24"/>
        </w:rPr>
        <w:t>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Катав-Ивановского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«Комплексный центр социального обслуживания населения» Катав-Ивановского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 w:rsidRPr="006B69B2">
        <w:rPr>
          <w:rFonts w:ascii="Times New Roman" w:hAnsi="Times New Roman" w:cs="Times New Roman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Федерального закона от 28.12.2013 г. №442-ФЗ «Об основах социального обслуживания гражда</w:t>
      </w:r>
      <w:r w:rsidR="000062BD" w:rsidRPr="006B69B2">
        <w:rPr>
          <w:rFonts w:ascii="Times New Roman" w:hAnsi="Times New Roman" w:cs="Times New Roman"/>
          <w:sz w:val="24"/>
          <w:szCs w:val="24"/>
        </w:rPr>
        <w:t>н в РФ».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062BD">
        <w:rPr>
          <w:rFonts w:ascii="Times New Roman" w:hAnsi="Times New Roman" w:cs="Times New Roman"/>
          <w:sz w:val="24"/>
          <w:szCs w:val="24"/>
        </w:rPr>
        <w:t xml:space="preserve"> Работа организована </w:t>
      </w:r>
      <w:r w:rsidRPr="0048377B">
        <w:rPr>
          <w:rFonts w:ascii="Times New Roman" w:hAnsi="Times New Roman" w:cs="Times New Roman"/>
          <w:sz w:val="24"/>
          <w:szCs w:val="24"/>
        </w:rPr>
        <w:t xml:space="preserve">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6B69B2" w:rsidRDefault="0048377B" w:rsidP="006B69B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9B2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</w:t>
      </w:r>
      <w:r w:rsidR="000062BD" w:rsidRPr="006B69B2">
        <w:rPr>
          <w:rFonts w:ascii="Times New Roman" w:hAnsi="Times New Roman" w:cs="Times New Roman"/>
          <w:sz w:val="24"/>
          <w:szCs w:val="24"/>
        </w:rPr>
        <w:t>ет</w:t>
      </w:r>
      <w:r w:rsidR="000062BD" w:rsidRPr="00473A2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69B2">
        <w:rPr>
          <w:rFonts w:ascii="Times New Roman" w:hAnsi="Times New Roman" w:cs="Times New Roman"/>
          <w:sz w:val="24"/>
          <w:szCs w:val="24"/>
        </w:rPr>
        <w:t>расширение существующе</w:t>
      </w:r>
      <w:r w:rsidR="00874D9D" w:rsidRPr="006B69B2">
        <w:rPr>
          <w:rFonts w:ascii="Times New Roman" w:hAnsi="Times New Roman" w:cs="Times New Roman"/>
          <w:sz w:val="24"/>
          <w:szCs w:val="24"/>
        </w:rPr>
        <w:t xml:space="preserve">й системы социальной поддержки граждан пожилого возраста и </w:t>
      </w:r>
      <w:r w:rsidR="00473A26" w:rsidRPr="006B69B2">
        <w:rPr>
          <w:rFonts w:ascii="Times New Roman" w:hAnsi="Times New Roman" w:cs="Times New Roman"/>
          <w:sz w:val="24"/>
          <w:szCs w:val="24"/>
        </w:rPr>
        <w:t>инвалидов.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настоящее время на территории района </w:t>
      </w:r>
      <w:r w:rsidRPr="00616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проживает </w:t>
      </w:r>
      <w:r w:rsidR="0061604F" w:rsidRPr="0061604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B2FE1" w:rsidRPr="0061604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16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детей-сирот и детей,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942D7" w:rsidRPr="006B69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стратегия действий в интересах детей на 2012-2017 годы, утвержденная Указом Президента от 01 июня 2012 г. № 761,</w:t>
      </w:r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</w:t>
      </w:r>
      <w:r w:rsidR="000062BD">
        <w:rPr>
          <w:rFonts w:ascii="Times New Roman" w:hAnsi="Times New Roman" w:cs="Times New Roman"/>
          <w:sz w:val="24"/>
          <w:szCs w:val="24"/>
        </w:rPr>
        <w:t xml:space="preserve">вий в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</w:t>
      </w:r>
      <w:r w:rsidR="000062BD">
        <w:rPr>
          <w:rFonts w:ascii="Times New Roman" w:hAnsi="Times New Roman" w:cs="Times New Roman"/>
          <w:sz w:val="24"/>
          <w:szCs w:val="24"/>
        </w:rPr>
        <w:t xml:space="preserve">сками реализации муниципальной </w:t>
      </w:r>
      <w:r w:rsidRPr="0048377B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</w:t>
      </w:r>
      <w:r w:rsidR="000062BD">
        <w:rPr>
          <w:rFonts w:ascii="Times New Roman" w:hAnsi="Times New Roman" w:cs="Times New Roman"/>
          <w:sz w:val="24"/>
          <w:szCs w:val="24"/>
        </w:rPr>
        <w:t xml:space="preserve">осударственные и муниципальные услуги, установленные </w:t>
      </w:r>
      <w:r w:rsidR="0048377B" w:rsidRPr="0048377B">
        <w:rPr>
          <w:rFonts w:ascii="Times New Roman" w:hAnsi="Times New Roman" w:cs="Times New Roman"/>
          <w:sz w:val="24"/>
          <w:szCs w:val="24"/>
        </w:rPr>
        <w:t>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</w:t>
      </w:r>
      <w:r w:rsidR="000062BD">
        <w:rPr>
          <w:rFonts w:ascii="Times New Roman" w:hAnsi="Times New Roman" w:cs="Times New Roman"/>
          <w:sz w:val="24"/>
          <w:szCs w:val="24"/>
        </w:rPr>
        <w:t xml:space="preserve">людении указанных условий риск </w:t>
      </w:r>
      <w:r w:rsidRPr="0048377B">
        <w:rPr>
          <w:rFonts w:ascii="Times New Roman" w:hAnsi="Times New Roman" w:cs="Times New Roman"/>
          <w:sz w:val="24"/>
          <w:szCs w:val="24"/>
        </w:rPr>
        <w:t>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0062B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</w:t>
      </w:r>
      <w:r w:rsidR="00305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 единой   политики   оказания    эффективной адресной социальной помощ</w:t>
      </w:r>
      <w:r w:rsidR="00D2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соответствии с действующим 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="005E058D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E5762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2C3083" w:rsidRPr="000A4F31" w:rsidRDefault="00627149" w:rsidP="0071789D">
      <w:pPr>
        <w:autoSpaceDE w:val="0"/>
        <w:autoSpaceDN w:val="0"/>
        <w:snapToGri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мер социальной поддержки и социального обслуживания детей-сирот, детей, оставшихся без</w:t>
      </w:r>
      <w:r w:rsidR="00317FC6">
        <w:rPr>
          <w:rFonts w:ascii="Times New Roman" w:hAnsi="Times New Roman" w:cs="Times New Roman"/>
          <w:sz w:val="24"/>
          <w:szCs w:val="24"/>
        </w:rPr>
        <w:t xml:space="preserve"> попечения родителей, развитие </w:t>
      </w:r>
      <w:r w:rsidRPr="000A4F31">
        <w:rPr>
          <w:rFonts w:ascii="Times New Roman" w:hAnsi="Times New Roman" w:cs="Times New Roman"/>
          <w:sz w:val="24"/>
          <w:szCs w:val="24"/>
        </w:rPr>
        <w:t xml:space="preserve">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="0071789D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17FC6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граждан, получивших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социальной поддержки,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общем числе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обратившихся граждан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право н</w:t>
      </w:r>
      <w:r w:rsidR="00473A2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473A2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получение</w:t>
      </w:r>
      <w:r w:rsidR="003E2B73" w:rsidRPr="000A4F31">
        <w:rPr>
          <w:rFonts w:ascii="Times New Roman" w:hAnsi="Times New Roman" w:cs="Times New Roman"/>
          <w:sz w:val="24"/>
          <w:szCs w:val="24"/>
        </w:rPr>
        <w:t>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="003E2B73"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3E2B73" w:rsidRPr="000A4F31">
        <w:rPr>
          <w:rFonts w:ascii="Times New Roman" w:hAnsi="Times New Roman" w:cs="Times New Roman"/>
          <w:sz w:val="24"/>
          <w:szCs w:val="24"/>
        </w:rPr>
        <w:t>меры социальной поддержки, к колич</w:t>
      </w:r>
      <w:r w:rsidR="007A7332">
        <w:rPr>
          <w:rFonts w:ascii="Times New Roman" w:hAnsi="Times New Roman" w:cs="Times New Roman"/>
          <w:sz w:val="24"/>
          <w:szCs w:val="24"/>
        </w:rPr>
        <w:t>еству   граждан, имеющих право и</w:t>
      </w:r>
      <w:r w:rsidR="003E2B73" w:rsidRPr="000A4F31">
        <w:rPr>
          <w:rFonts w:ascii="Times New Roman" w:hAnsi="Times New Roman" w:cs="Times New Roman"/>
          <w:sz w:val="24"/>
          <w:szCs w:val="24"/>
        </w:rPr>
        <w:t xml:space="preserve"> обратившихся за их получением. Сведения для расчета показателя имеются в базах данных УСЗ</w:t>
      </w:r>
      <w:r w:rsidR="00E52495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3E2B73" w:rsidRPr="000A4F31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А = Ч обеспеч. / Ч всего</w:t>
      </w:r>
      <w:r w:rsidR="00E52495">
        <w:rPr>
          <w:rFonts w:ascii="Times New Roman" w:hAnsi="Times New Roman" w:cs="Times New Roman"/>
          <w:sz w:val="24"/>
          <w:szCs w:val="24"/>
        </w:rPr>
        <w:t xml:space="preserve">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E52495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305118" w:rsidRPr="00305118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</w:t>
      </w:r>
      <w:r w:rsidR="00E52495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0A4F31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7C481C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0A4F3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</w:t>
      </w:r>
      <w:r w:rsidR="007C481C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0A4F31">
        <w:rPr>
          <w:rFonts w:ascii="Times New Roman" w:hAnsi="Times New Roman" w:cs="Times New Roman"/>
          <w:sz w:val="24"/>
          <w:szCs w:val="24"/>
        </w:rPr>
        <w:t>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обеспеч. –   количество граждан, которым п</w:t>
      </w:r>
      <w:r w:rsidR="007C481C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0A4F31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</w:t>
      </w:r>
      <w:r w:rsidR="007C481C" w:rsidRPr="007C481C">
        <w:rPr>
          <w:rFonts w:ascii="Times New Roman" w:hAnsi="Times New Roman" w:cs="Times New Roman"/>
          <w:sz w:val="24"/>
          <w:szCs w:val="24"/>
        </w:rPr>
        <w:t>,</w:t>
      </w:r>
      <w:r w:rsidRPr="000A4F31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A4F31">
        <w:rPr>
          <w:rFonts w:ascii="Times New Roman" w:hAnsi="Times New Roman" w:cs="Times New Roman"/>
          <w:sz w:val="24"/>
          <w:szCs w:val="24"/>
        </w:rPr>
        <w:t>сн=Ксн*100%/К общ.,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 семей, состоящих на учете как семьи, находящиеся в социально-опасном положении.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72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DE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по семейному устройству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2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МКУ «Центр»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общ-общее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71789D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постинтернатным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="003E2B73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2B73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Данный показатель рассчитывается по формуле: Дп-и=Чп-и*100%/Ч общ.,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общ.</w:t>
      </w:r>
      <w:r w:rsidR="00646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</w:t>
      </w:r>
      <w:r w:rsidR="003B1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щее количество выпускников в 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0D7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474C06" w:rsidRDefault="0068655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317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6AF0" w:rsidRDefault="00646AF0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083" w:rsidRDefault="002C3083" w:rsidP="002C308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C675D" w:rsidRPr="0071789D" w:rsidRDefault="00B9378D" w:rsidP="0071789D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</w:t>
      </w:r>
      <w:r w:rsidR="002F12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2E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2E0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6C675D" w:rsidRPr="00AF35D7" w:rsidRDefault="006C675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tbl>
      <w:tblPr>
        <w:tblW w:w="102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2"/>
        <w:gridCol w:w="3538"/>
        <w:gridCol w:w="567"/>
        <w:gridCol w:w="1134"/>
        <w:gridCol w:w="1134"/>
        <w:gridCol w:w="1134"/>
        <w:gridCol w:w="1154"/>
        <w:gridCol w:w="1154"/>
      </w:tblGrid>
      <w:tr w:rsidR="00B42E08" w:rsidRPr="00D32C03" w:rsidTr="00B42E08">
        <w:trPr>
          <w:cantSplit/>
          <w:trHeight w:val="198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E08" w:rsidRPr="00614561" w:rsidRDefault="00B42E08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E08" w:rsidRPr="00614561" w:rsidRDefault="00B42E08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2E08" w:rsidRPr="00614561" w:rsidRDefault="00B42E08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2023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2E08" w:rsidRPr="00614561" w:rsidRDefault="00B42E08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2024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2E08" w:rsidRPr="00614561" w:rsidRDefault="00B42E08" w:rsidP="00ED3DD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2025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2E08" w:rsidRPr="00614561" w:rsidRDefault="00B42E08" w:rsidP="00B42E0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2026</w:t>
            </w: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г., тыс. руб.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E08" w:rsidRPr="00614561" w:rsidRDefault="00B42E08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B42E08" w:rsidRPr="00D32C03" w:rsidTr="00B42E08">
        <w:trPr>
          <w:cantSplit/>
          <w:trHeight w:val="587"/>
        </w:trPr>
        <w:tc>
          <w:tcPr>
            <w:tcW w:w="102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42E08" w:rsidRDefault="00B42E08" w:rsidP="00B42E0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4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мер социальной поддержки отдельных категорий граждан проживающих на территории Катав-Ивановского муниципального района</w:t>
            </w:r>
          </w:p>
        </w:tc>
      </w:tr>
      <w:tr w:rsidR="00B42E08" w:rsidRPr="00D32C03" w:rsidTr="001B448D">
        <w:trPr>
          <w:cantSplit/>
          <w:trHeight w:val="6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21796,5</w:t>
            </w:r>
          </w:p>
          <w:p w:rsidR="00B42E08" w:rsidRPr="00AE4676" w:rsidRDefault="00B42E08" w:rsidP="002A4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B42E08" w:rsidRPr="00AE4676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1B448D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19767,0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E21C5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19444,2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E21C5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18939,3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54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2372,7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1D60CA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E21C5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2743,1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E21C5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2852,8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CC5825" w:rsidRPr="00D32C03" w:rsidTr="00B42E08">
        <w:trPr>
          <w:cantSplit/>
          <w:trHeight w:val="54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25" w:rsidRPr="00614561" w:rsidRDefault="00CC5825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25" w:rsidRPr="00BC518A" w:rsidRDefault="00CC5825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Субвенция местным бюджетам</w:t>
            </w:r>
            <w:r w:rsidR="004C732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на оплату жилищно-коммунальных услуг отдельным категориям граждан за счет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5825" w:rsidRPr="00614561" w:rsidRDefault="004C732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25" w:rsidRDefault="004C732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25" w:rsidRDefault="004C732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25" w:rsidRDefault="004C732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25" w:rsidRDefault="004C732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25" w:rsidRPr="00FC2166" w:rsidRDefault="004C732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134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A27A6F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за пользование услугами связи).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A27A6F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27A6F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27A6F" w:rsidRDefault="0060332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27A6F" w:rsidRDefault="0060332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27A6F" w:rsidRDefault="0060332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27A6F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A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1D6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60332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5334,2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60332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5540,4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97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1D6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60332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3C2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3C2" w:rsidRDefault="001D6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3C2" w:rsidRDefault="0060332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3204,7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3C2" w:rsidRDefault="0060332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3331,9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3C2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50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45027,5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1D60C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68241,7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73690,5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667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8082,8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216DEE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7267,6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7302,0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813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27153,9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216DEE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26552,0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29758,1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30948,4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92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216DEE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486,8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504,7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75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216DEE" w:rsidP="006A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20945,</w:t>
            </w:r>
            <w:r w:rsidR="006A1D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22884,5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23799,9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86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67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216DEE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4060,7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4263,2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1162,4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1208,9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216DEE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493,4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478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8C251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6420,6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5933,8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6171,1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13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8C251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31305,7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31305,7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8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16778,5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8C251D" w:rsidP="008C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19853,6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20655,2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76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DA463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4402,4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4402,4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62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DA463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13238,6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11691,0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80D56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11691,0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40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DA463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2018,0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38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 дополнительных мерах социальной защиты отдельных категорий граждан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DA463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3F2899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E4366E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385,0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385,0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8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приему, регистрации заявлений и документов, необходимых для предоставления областного материнского капитала,</w:t>
            </w: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формированию электронных реестров для зачисления денежных средств на счета физических лиц в кредитных организациях</w:t>
            </w:r>
          </w:p>
          <w:p w:rsidR="00B42E08" w:rsidRPr="003F2899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E4366E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228,9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F2899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F289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помощи, в том числе на основании социального контракта</w:t>
            </w:r>
          </w:p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CD5D2D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CD5D2D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CD5D2D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Default="00B42E08" w:rsidP="00A70C8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Реализация переданных государственных полномочий по назначению гражданам единовременной социальной выплаты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 и Украины</w:t>
            </w:r>
            <w:r w:rsidRPr="008F50C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465262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CD5D2D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CD5D2D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942F31" w:rsidRPr="00D32C03" w:rsidTr="00B42E08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31" w:rsidRPr="00614561" w:rsidRDefault="00942F31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31" w:rsidRPr="008F50CA" w:rsidRDefault="00942F31" w:rsidP="00A70C8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42F3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Осуществление переданных гос.полномочий по назначению ежегодной денежной выплаты на приобретение одежды для посещения учебных занятий, а также спортивной формы, для ребенка, обучающегося в общеобразовательной организации по очной форме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31" w:rsidRDefault="00942F31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31" w:rsidRDefault="00942F31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31" w:rsidRDefault="00942F31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31" w:rsidRDefault="00942F31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31" w:rsidRDefault="00942F31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31" w:rsidRDefault="00942F31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B42E08" w:rsidRPr="00D32C03" w:rsidTr="00B42E08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6C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Реализация регионального проекта "Информационная безопасность"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CD5D2D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56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9D6C7E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368E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CD5D2D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3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Центральный аппарат за счет средств местного бюджета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(организация работы органов УСЗН)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B42E08" w:rsidRPr="00504DC2" w:rsidRDefault="00B42E08" w:rsidP="008F50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F4C2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693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E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AF4C2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RPr="00D32C03" w:rsidTr="00B42E08">
        <w:trPr>
          <w:cantSplit/>
          <w:trHeight w:val="43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Расходы по социальному обслуживанию граждан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CA0EE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465262" w:rsidP="006A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611,</w:t>
            </w:r>
            <w:r w:rsidR="006A1D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CD5D2D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62" w:rsidRDefault="00465262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УСЗН, </w:t>
            </w:r>
          </w:p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RPr="0037572C" w:rsidTr="00B42E08">
        <w:trPr>
          <w:cantSplit/>
          <w:trHeight w:val="33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72C" w:rsidRDefault="00B42E08" w:rsidP="007A7332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72C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72C" w:rsidRDefault="00071A6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  <w:r w:rsidR="00B42E0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72C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72C" w:rsidRDefault="009F72CB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7572C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416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Меры социальной поддержки граждан (поддержка семей, в которых родилось одновременно двое и более детей), в рамках муниципальной составляющей национального проекта «Демографии» (Приложение 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570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4255F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271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Другие мероприятия в области социальной политики (почетные граждане)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570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071A6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1375,0</w:t>
            </w:r>
          </w:p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B42E08">
        <w:trPr>
          <w:cantSplit/>
          <w:trHeight w:val="139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</w:t>
            </w:r>
            <w:r w:rsidRPr="00A27A6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7A733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  <w:p w:rsidR="00B42E08" w:rsidRPr="00614561" w:rsidRDefault="00B42E08" w:rsidP="007A73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071A6A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11815,7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10600,4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10600,4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F34F1D">
        <w:trPr>
          <w:cantSplit/>
          <w:trHeight w:val="41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7A733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7A7332">
            <w:pPr>
              <w:spacing w:after="0"/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25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9F7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7A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B42E08" w:rsidRPr="00D32C03" w:rsidTr="00F34F1D">
        <w:trPr>
          <w:cantSplit/>
          <w:trHeight w:val="180"/>
        </w:trPr>
        <w:tc>
          <w:tcPr>
            <w:tcW w:w="39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08" w:rsidRPr="00BC518A" w:rsidRDefault="00B42E08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Объем финансирования</w:t>
            </w:r>
          </w:p>
          <w:p w:rsidR="00B42E08" w:rsidRPr="00BC518A" w:rsidRDefault="00B42E08" w:rsidP="00894F01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1B3A6D" w:rsidRDefault="00B42E08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24169,2</w:t>
            </w:r>
          </w:p>
          <w:p w:rsidR="00B42E08" w:rsidRPr="00AE4676" w:rsidRDefault="00B42E08" w:rsidP="008405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AF4C28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85431C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22187,3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1D0CF1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21792,1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E08" w:rsidRDefault="00B42E08" w:rsidP="008362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</w:t>
            </w:r>
          </w:p>
          <w:p w:rsidR="00B42E08" w:rsidRPr="00FC2166" w:rsidRDefault="00B42E08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B42E08" w:rsidRPr="00B84126" w:rsidRDefault="00B42E08" w:rsidP="0064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B42E08" w:rsidRPr="00D32C03" w:rsidTr="00F34F1D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C518A" w:rsidRDefault="00B42E08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1B3A6D" w:rsidRDefault="00B42E08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160833,7</w:t>
            </w:r>
          </w:p>
          <w:p w:rsidR="00B42E08" w:rsidRPr="00AE4676" w:rsidRDefault="00B42E08" w:rsidP="00A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41A03" w:rsidRDefault="00996AE6" w:rsidP="006A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172609,</w:t>
            </w:r>
            <w:r w:rsidR="006A1D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92B9B" w:rsidRDefault="0085431C" w:rsidP="00C21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219397,2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1D0CF1" w:rsidRDefault="001D0CF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D0C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228638,9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E08" w:rsidRPr="00B84126" w:rsidRDefault="00B42E08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B42E08" w:rsidRPr="00D32C03" w:rsidTr="00F34F1D">
        <w:trPr>
          <w:cantSplit/>
          <w:trHeight w:val="177"/>
        </w:trPr>
        <w:tc>
          <w:tcPr>
            <w:tcW w:w="39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C518A" w:rsidRDefault="00B42E08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1B3A6D" w:rsidRDefault="00B42E08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15152,3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41A03" w:rsidRDefault="00CA0EEB" w:rsidP="006A1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23035,</w:t>
            </w:r>
            <w:r w:rsidR="006A1D7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92B9B" w:rsidRDefault="001D0CF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14845,5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1D0CF1" w:rsidRDefault="001D0CF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D0CF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14845,5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E08" w:rsidRPr="00B84126" w:rsidRDefault="00B42E08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B42E08" w:rsidRPr="00D32C03" w:rsidTr="00F34F1D">
        <w:trPr>
          <w:cantSplit/>
          <w:trHeight w:val="177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C518A" w:rsidRDefault="00B42E08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D722E6" w:rsidP="002B419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200155,2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341A03" w:rsidRDefault="00BD7164" w:rsidP="00CA0E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219</w:t>
            </w:r>
            <w:r w:rsidR="00CA0EEB">
              <w:rPr>
                <w:rFonts w:ascii="Times New Roman" w:hAnsi="Times New Roman" w:cs="Times New Roman"/>
                <w:b/>
                <w:sz w:val="16"/>
                <w:szCs w:val="16"/>
              </w:rPr>
              <w:t>019,5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92B9B" w:rsidRDefault="0085431C" w:rsidP="002C5CE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256430,0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671B8" w:rsidRDefault="006671B8" w:rsidP="006671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71B8">
              <w:rPr>
                <w:rFonts w:ascii="Times New Roman" w:hAnsi="Times New Roman" w:cs="Times New Roman"/>
                <w:b/>
                <w:sz w:val="16"/>
                <w:szCs w:val="16"/>
              </w:rPr>
              <w:t>265276,5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84126" w:rsidRDefault="00B42E08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42E08" w:rsidRPr="00D32C03" w:rsidTr="00B42E08">
        <w:trPr>
          <w:cantSplit/>
          <w:trHeight w:val="96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Calibri" w:hAnsi="Times New Roman" w:cs="Times New Roman"/>
                <w:sz w:val="16"/>
                <w:szCs w:val="16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B42E08" w:rsidRPr="00614561" w:rsidRDefault="00B42E08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D7164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F34F1D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28329,2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F34F1D" w:rsidP="00F34F1D">
            <w:pPr>
              <w:pStyle w:val="af1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29193,6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1D36D7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B42E08" w:rsidRPr="00FC2166" w:rsidRDefault="00B42E08" w:rsidP="001D36D7">
            <w:pPr>
              <w:pStyle w:val="af1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B42E08" w:rsidRPr="00D32C03" w:rsidTr="00B42E08">
        <w:trPr>
          <w:cantSplit/>
          <w:trHeight w:val="67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Приобретение основного средства (интерактивной доски)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3459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F34F1D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F34F1D" w:rsidP="00E00004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F34F1D" w:rsidP="009F72CB">
            <w:pPr>
              <w:pStyle w:val="af1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9901B8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B42E08" w:rsidRPr="00FC2166" w:rsidRDefault="00B42E08" w:rsidP="009901B8">
            <w:pPr>
              <w:pStyle w:val="af1"/>
              <w:spacing w:line="240" w:lineRule="auto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B42E08" w:rsidRPr="00D32C03" w:rsidTr="00B42E08">
        <w:trPr>
          <w:cantSplit/>
          <w:trHeight w:val="406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C518A" w:rsidRDefault="00B42E08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9374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26856,3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34F1D" w:rsidRDefault="00BD7164" w:rsidP="003B1037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30166,2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34F1D" w:rsidRDefault="00F34F1D" w:rsidP="00AE4676">
            <w:pPr>
              <w:pStyle w:val="af1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34F1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28329,2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34F1D" w:rsidRDefault="00F34F1D" w:rsidP="001D36D7">
            <w:pPr>
              <w:pStyle w:val="af1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34F1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29193,6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08" w:rsidRPr="008102B9" w:rsidRDefault="00B42E08" w:rsidP="001D36D7">
            <w:pPr>
              <w:pStyle w:val="af1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 СРЦ</w:t>
            </w:r>
          </w:p>
        </w:tc>
      </w:tr>
      <w:tr w:rsidR="00B42E08" w:rsidRPr="00D32C03" w:rsidTr="00B42E08">
        <w:trPr>
          <w:cantSplit/>
          <w:trHeight w:val="177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1D36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социального обслуживания </w:t>
            </w:r>
            <w:r w:rsidRPr="00BC518A">
              <w:rPr>
                <w:rFonts w:ascii="Times New Roman" w:hAnsi="Times New Roman" w:cs="Times New Roman"/>
                <w:sz w:val="16"/>
                <w:szCs w:val="16"/>
              </w:rPr>
              <w:t>детям-сиротам и детям, оставшимся без попечения родителей, в возрасте от</w:t>
            </w:r>
            <w:r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BC51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BC518A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18 лет, </w:t>
            </w:r>
            <w:r w:rsidRPr="00BC518A">
              <w:rPr>
                <w:rFonts w:ascii="Times New Roman" w:hAnsi="Times New Roman" w:cs="Times New Roman"/>
                <w:sz w:val="16"/>
                <w:szCs w:val="16"/>
              </w:rPr>
              <w:t xml:space="preserve">включая оказание им социально-бытовых услуг, социально-медицинских услуг, социально-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34272,4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D7164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F34F1D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29380,5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F34F1D" w:rsidP="006C276A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29445,5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6C276A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B42E08" w:rsidRPr="00FC2166" w:rsidRDefault="00B42E08" w:rsidP="006C276A">
            <w:pPr>
              <w:pStyle w:val="af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216241" w:rsidRPr="00D32C03" w:rsidTr="00B42E08">
        <w:trPr>
          <w:cantSplit/>
          <w:trHeight w:val="177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41" w:rsidRPr="00614561" w:rsidRDefault="00216241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241" w:rsidRDefault="002B3AA8" w:rsidP="001D36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спортивного инвентаря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41" w:rsidRPr="00614561" w:rsidRDefault="00216241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41" w:rsidRDefault="00216241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41" w:rsidRDefault="00216241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7331E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41" w:rsidRDefault="00216241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41" w:rsidRDefault="00216241" w:rsidP="006C276A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41" w:rsidRPr="00FC2166" w:rsidRDefault="00216241" w:rsidP="00216241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216241" w:rsidRPr="00FC2166" w:rsidRDefault="00216241" w:rsidP="00216241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7331E1" w:rsidRPr="00D32C03" w:rsidTr="00B42E08">
        <w:trPr>
          <w:cantSplit/>
          <w:trHeight w:val="177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E1" w:rsidRPr="00614561" w:rsidRDefault="007331E1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1E1" w:rsidRDefault="007331E1" w:rsidP="001D36D7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автомобиля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E1" w:rsidRDefault="007331E1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E1" w:rsidRDefault="007331E1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E1" w:rsidRDefault="007331E1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E1" w:rsidRDefault="007331E1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E1" w:rsidRDefault="007331E1" w:rsidP="006C276A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E1" w:rsidRPr="00FC2166" w:rsidRDefault="007331E1" w:rsidP="007331E1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7331E1" w:rsidRPr="00FC2166" w:rsidRDefault="007331E1" w:rsidP="007331E1">
            <w:pPr>
              <w:pStyle w:val="af1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B42E08" w:rsidRPr="008102B9" w:rsidTr="00B42E08">
        <w:trPr>
          <w:cantSplit/>
          <w:trHeight w:val="663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C518A" w:rsidRDefault="00B42E08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130F09" w:rsidRDefault="00B42E08" w:rsidP="00D2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F09">
              <w:rPr>
                <w:rFonts w:ascii="Times New Roman" w:hAnsi="Times New Roman" w:cs="Times New Roman"/>
                <w:b/>
                <w:sz w:val="16"/>
                <w:szCs w:val="16"/>
              </w:rPr>
              <w:t>34272,4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34F1D" w:rsidRDefault="00BD7164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41059,9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34F1D" w:rsidRDefault="00F34F1D" w:rsidP="00E00004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F1D">
              <w:rPr>
                <w:rFonts w:ascii="Times New Roman" w:hAnsi="Times New Roman" w:cs="Times New Roman"/>
                <w:b/>
                <w:sz w:val="16"/>
                <w:szCs w:val="16"/>
              </w:rPr>
              <w:t>29380,5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34F1D" w:rsidRDefault="00F34F1D" w:rsidP="006C276A">
            <w:pPr>
              <w:pStyle w:val="af1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4F1D">
              <w:rPr>
                <w:rFonts w:ascii="Times New Roman" w:hAnsi="Times New Roman" w:cs="Times New Roman"/>
                <w:b/>
                <w:sz w:val="16"/>
                <w:szCs w:val="16"/>
              </w:rPr>
              <w:t>29445,5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0F1756" w:rsidRDefault="00B42E08" w:rsidP="006C276A">
            <w:pPr>
              <w:pStyle w:val="af1"/>
              <w:spacing w:after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B42E08" w:rsidRPr="00D32C03" w:rsidTr="00B42E08">
        <w:trPr>
          <w:cantSplit/>
          <w:trHeight w:val="942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E7598E" w:rsidRDefault="00B42E08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D7164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40379,7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37384,6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9F72C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38525,3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B42E08" w:rsidRPr="00FC2166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B42E08" w:rsidRPr="00FC2166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B42E08" w:rsidRPr="00D32C03" w:rsidTr="00B42E08">
        <w:trPr>
          <w:cantSplit/>
          <w:trHeight w:val="74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BC518A" w:rsidRDefault="00B42E08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Default="00B42E08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42E08" w:rsidRPr="00614561" w:rsidRDefault="00B42E08" w:rsidP="008A1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9F72CB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9F72CB" w:rsidP="00D4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9F72CB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RPr="00D32C03" w:rsidTr="00B42E08">
        <w:trPr>
          <w:cantSplit/>
          <w:trHeight w:val="374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C518A" w:rsidRDefault="00B42E08" w:rsidP="00330D84">
            <w:pPr>
              <w:spacing w:after="0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77720" w:rsidRDefault="00B42E08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77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36815,5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8A1BAC" w:rsidRDefault="00BD7164" w:rsidP="00330D84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E2B0C" w:rsidRDefault="009F72CB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37495,1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9F72CB" w:rsidRDefault="009F72CB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72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38635,8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33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RPr="00D32C03" w:rsidTr="00B42E08">
        <w:trPr>
          <w:cantSplit/>
          <w:trHeight w:val="40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BC518A" w:rsidRDefault="00B42E08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723413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7331E1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9F72C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9F72C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RPr="000F1756" w:rsidTr="00B42E08">
        <w:trPr>
          <w:cantSplit/>
          <w:trHeight w:val="459"/>
        </w:trPr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BC518A" w:rsidRDefault="00B42E08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51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723413" w:rsidRDefault="00B42E08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9F72CB" w:rsidRDefault="007331E1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9F72CB" w:rsidRDefault="009F72CB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9F72CB" w:rsidRDefault="009F72CB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E4676" w:rsidRDefault="00B42E08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E46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RPr="00D32C03" w:rsidTr="00B42E08">
        <w:trPr>
          <w:cantSplit/>
          <w:trHeight w:val="63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E08" w:rsidRPr="00AF3007" w:rsidRDefault="00B42E08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2406DA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2406DA" w:rsidRDefault="009F72C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2406DA" w:rsidRDefault="009F72C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2406DA" w:rsidRDefault="009F72CB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2406DA" w:rsidRDefault="00B42E08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RPr="00D32C03" w:rsidTr="00B42E08">
        <w:trPr>
          <w:cantSplit/>
          <w:trHeight w:val="421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F3007" w:rsidRDefault="00B42E08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723413" w:rsidRDefault="00B42E08" w:rsidP="0021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85431C" w:rsidRDefault="009F72CB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43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2406DA" w:rsidRDefault="009F72CB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2406DA" w:rsidRDefault="009F72CB" w:rsidP="009F7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2406DA" w:rsidRDefault="00B42E08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RPr="00D32C03" w:rsidTr="00B42E08">
        <w:trPr>
          <w:cantSplit/>
          <w:trHeight w:val="76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E08" w:rsidRPr="00AF3007" w:rsidRDefault="00B42E08" w:rsidP="0088615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F3007">
              <w:rPr>
                <w:rFonts w:ascii="Times New Roman" w:hAnsi="Times New Roman"/>
                <w:sz w:val="16"/>
                <w:szCs w:val="16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E08" w:rsidRPr="00614561" w:rsidRDefault="00B42E08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2406DA" w:rsidRDefault="00B42E08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D3903" w:rsidRDefault="009F72CB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D3903" w:rsidRDefault="009F72CB" w:rsidP="0045049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B42E08" w:rsidRPr="002406DA" w:rsidRDefault="009F72CB" w:rsidP="009F72CB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54" w:type="dxa"/>
            <w:tcBorders>
              <w:left w:val="single" w:sz="4" w:space="0" w:color="auto"/>
              <w:right w:val="single" w:sz="4" w:space="0" w:color="auto"/>
            </w:tcBorders>
          </w:tcPr>
          <w:p w:rsidR="00B42E08" w:rsidRPr="00FD3903" w:rsidRDefault="00B42E08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RPr="00D32C03" w:rsidTr="00B42E08">
        <w:trPr>
          <w:cantSplit/>
          <w:trHeight w:val="320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AF3007" w:rsidRDefault="00B42E08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F300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мероприятию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723413" w:rsidRDefault="00B42E08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23413">
              <w:rPr>
                <w:rFonts w:ascii="Times New Roman" w:hAnsi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85431C" w:rsidRDefault="009F72CB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431C">
              <w:rPr>
                <w:rFonts w:ascii="Times New Roman" w:hAnsi="Times New Roman"/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B10A7" w:rsidRDefault="009F72CB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B10A7" w:rsidRDefault="009F72CB" w:rsidP="009F72C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B10A7" w:rsidRDefault="009F72CB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406D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B42E08" w:rsidTr="00B42E08">
        <w:trPr>
          <w:cantSplit/>
          <w:trHeight w:val="315"/>
        </w:trPr>
        <w:tc>
          <w:tcPr>
            <w:tcW w:w="4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E08" w:rsidRPr="00614561" w:rsidRDefault="00B42E08" w:rsidP="002406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F6B9D" w:rsidRDefault="00D722E6" w:rsidP="008B186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298453,1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CA0EEB" w:rsidP="00450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331793,0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723413" w:rsidRDefault="001D0CF1" w:rsidP="0045049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351634,8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6671B8" w:rsidRDefault="006671B8" w:rsidP="006671B8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71B8">
              <w:rPr>
                <w:rFonts w:ascii="Times New Roman" w:hAnsi="Times New Roman"/>
                <w:b/>
                <w:sz w:val="16"/>
                <w:szCs w:val="16"/>
              </w:rPr>
              <w:t>362551,4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E08" w:rsidRPr="00FC2166" w:rsidRDefault="00B42E08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6D66C4" w:rsidRDefault="008F259B" w:rsidP="006D66C4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504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E64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C219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E64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37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73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6D6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F73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A0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4 432,3</w:t>
      </w:r>
      <w:r w:rsidR="00820699" w:rsidRPr="006D6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66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-135" w:tblpY="182"/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8"/>
        <w:gridCol w:w="1587"/>
        <w:gridCol w:w="1587"/>
        <w:gridCol w:w="1587"/>
        <w:gridCol w:w="1587"/>
      </w:tblGrid>
      <w:tr w:rsidR="00F34F1D" w:rsidRPr="007D239A" w:rsidTr="00F34F1D">
        <w:tc>
          <w:tcPr>
            <w:tcW w:w="0" w:type="auto"/>
          </w:tcPr>
          <w:p w:rsidR="00F34F1D" w:rsidRDefault="00F34F1D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F34F1D" w:rsidRPr="005A3994" w:rsidRDefault="00F34F1D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F34F1D" w:rsidRPr="002406DA" w:rsidRDefault="00F34F1D" w:rsidP="00C21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587" w:type="dxa"/>
          </w:tcPr>
          <w:p w:rsidR="00F34F1D" w:rsidRDefault="00F34F1D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587" w:type="dxa"/>
          </w:tcPr>
          <w:p w:rsidR="00F34F1D" w:rsidRDefault="00F34F1D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2025г.</w:t>
            </w:r>
          </w:p>
        </w:tc>
        <w:tc>
          <w:tcPr>
            <w:tcW w:w="1587" w:type="dxa"/>
          </w:tcPr>
          <w:p w:rsidR="00F34F1D" w:rsidRDefault="00F34F1D" w:rsidP="005F1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2026г.</w:t>
            </w:r>
          </w:p>
        </w:tc>
      </w:tr>
      <w:tr w:rsidR="00F34F1D" w:rsidRPr="007D239A" w:rsidTr="00F34F1D">
        <w:tc>
          <w:tcPr>
            <w:tcW w:w="0" w:type="auto"/>
          </w:tcPr>
          <w:p w:rsidR="00F34F1D" w:rsidRPr="00C45706" w:rsidRDefault="00F34F1D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87" w:type="dxa"/>
          </w:tcPr>
          <w:p w:rsidR="00F34F1D" w:rsidRDefault="00F34F1D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258727,9</w:t>
            </w:r>
          </w:p>
        </w:tc>
        <w:tc>
          <w:tcPr>
            <w:tcW w:w="1587" w:type="dxa"/>
          </w:tcPr>
          <w:p w:rsidR="00F34F1D" w:rsidRPr="00937431" w:rsidRDefault="00CA0EEB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283297,6</w:t>
            </w:r>
          </w:p>
        </w:tc>
        <w:tc>
          <w:tcPr>
            <w:tcW w:w="1587" w:type="dxa"/>
          </w:tcPr>
          <w:p w:rsidR="00F34F1D" w:rsidRPr="00937431" w:rsidRDefault="006671B8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314602,0</w:t>
            </w:r>
          </w:p>
        </w:tc>
        <w:tc>
          <w:tcPr>
            <w:tcW w:w="1587" w:type="dxa"/>
          </w:tcPr>
          <w:p w:rsidR="00F34F1D" w:rsidRDefault="005811DB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325913,8</w:t>
            </w:r>
          </w:p>
        </w:tc>
      </w:tr>
      <w:tr w:rsidR="00F34F1D" w:rsidRPr="007D239A" w:rsidTr="00F34F1D">
        <w:tc>
          <w:tcPr>
            <w:tcW w:w="0" w:type="auto"/>
          </w:tcPr>
          <w:p w:rsidR="00F34F1D" w:rsidRPr="00C45706" w:rsidRDefault="00F34F1D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Районный бюджет</w:t>
            </w:r>
          </w:p>
        </w:tc>
        <w:tc>
          <w:tcPr>
            <w:tcW w:w="1587" w:type="dxa"/>
          </w:tcPr>
          <w:p w:rsidR="00F34F1D" w:rsidRDefault="00F34F1D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15556,0</w:t>
            </w:r>
          </w:p>
        </w:tc>
        <w:tc>
          <w:tcPr>
            <w:tcW w:w="1587" w:type="dxa"/>
          </w:tcPr>
          <w:p w:rsidR="00F34F1D" w:rsidRPr="00C3105F" w:rsidRDefault="00CA0EEB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25121,4</w:t>
            </w:r>
          </w:p>
        </w:tc>
        <w:tc>
          <w:tcPr>
            <w:tcW w:w="1587" w:type="dxa"/>
          </w:tcPr>
          <w:p w:rsidR="00F34F1D" w:rsidRPr="00C3105F" w:rsidRDefault="00FD17FD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14845,5</w:t>
            </w:r>
          </w:p>
        </w:tc>
        <w:tc>
          <w:tcPr>
            <w:tcW w:w="1587" w:type="dxa"/>
          </w:tcPr>
          <w:p w:rsidR="00F34F1D" w:rsidRDefault="00FD17FD" w:rsidP="008C186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14845,5</w:t>
            </w:r>
          </w:p>
        </w:tc>
      </w:tr>
      <w:tr w:rsidR="00F34F1D" w:rsidRPr="007D239A" w:rsidTr="00F34F1D">
        <w:tc>
          <w:tcPr>
            <w:tcW w:w="0" w:type="auto"/>
          </w:tcPr>
          <w:p w:rsidR="00F34F1D" w:rsidRPr="00C45706" w:rsidRDefault="00F34F1D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87" w:type="dxa"/>
          </w:tcPr>
          <w:p w:rsidR="00F34F1D" w:rsidRDefault="00F34F1D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24169,2</w:t>
            </w:r>
          </w:p>
        </w:tc>
        <w:tc>
          <w:tcPr>
            <w:tcW w:w="1587" w:type="dxa"/>
          </w:tcPr>
          <w:p w:rsidR="00F34F1D" w:rsidRPr="00C3105F" w:rsidRDefault="00CA0EEB" w:rsidP="00F73F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23374,0</w:t>
            </w:r>
          </w:p>
        </w:tc>
        <w:tc>
          <w:tcPr>
            <w:tcW w:w="1587" w:type="dxa"/>
          </w:tcPr>
          <w:p w:rsidR="00F34F1D" w:rsidRPr="00C3105F" w:rsidRDefault="00FD17FD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22187,3</w:t>
            </w:r>
          </w:p>
        </w:tc>
        <w:tc>
          <w:tcPr>
            <w:tcW w:w="1587" w:type="dxa"/>
          </w:tcPr>
          <w:p w:rsidR="00F34F1D" w:rsidRDefault="00FD17FD" w:rsidP="008C186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21792,1</w:t>
            </w:r>
          </w:p>
        </w:tc>
      </w:tr>
      <w:tr w:rsidR="00F34F1D" w:rsidRPr="007D239A" w:rsidTr="00F34F1D">
        <w:tc>
          <w:tcPr>
            <w:tcW w:w="0" w:type="auto"/>
          </w:tcPr>
          <w:p w:rsidR="00F34F1D" w:rsidRPr="007D239A" w:rsidRDefault="00F34F1D" w:rsidP="008C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587" w:type="dxa"/>
          </w:tcPr>
          <w:p w:rsidR="00F34F1D" w:rsidRDefault="00F34F1D" w:rsidP="008C186A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298453,1</w:t>
            </w:r>
          </w:p>
        </w:tc>
        <w:tc>
          <w:tcPr>
            <w:tcW w:w="1587" w:type="dxa"/>
          </w:tcPr>
          <w:p w:rsidR="00F34F1D" w:rsidRPr="00937431" w:rsidRDefault="00CA0EEB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331793,0</w:t>
            </w:r>
          </w:p>
        </w:tc>
        <w:tc>
          <w:tcPr>
            <w:tcW w:w="1587" w:type="dxa"/>
          </w:tcPr>
          <w:p w:rsidR="00F34F1D" w:rsidRPr="00937431" w:rsidRDefault="006671B8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351634,8</w:t>
            </w:r>
          </w:p>
        </w:tc>
        <w:tc>
          <w:tcPr>
            <w:tcW w:w="1587" w:type="dxa"/>
          </w:tcPr>
          <w:p w:rsidR="00F34F1D" w:rsidRDefault="005811DB" w:rsidP="008C186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362551,4</w:t>
            </w:r>
          </w:p>
        </w:tc>
      </w:tr>
    </w:tbl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 xml:space="preserve"> 408</w:t>
      </w:r>
      <w:r w:rsidRPr="00AC457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AC457B">
        <w:rPr>
          <w:rFonts w:ascii="Times New Roman" w:eastAsia="Times New Roman" w:hAnsi="Times New Roman" w:cs="Times New Roman"/>
          <w:sz w:val="24"/>
          <w:szCs w:val="24"/>
        </w:rPr>
        <w:t>15.04.2021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Катав-Ивановского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9D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реализации мероприятий, включенных в муниципальную программу;</w:t>
      </w:r>
    </w:p>
    <w:p w:rsidR="006608E5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C03A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03A9D" w:rsidRPr="00861EF4" w:rsidRDefault="00C03A9D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 о реализации мероприятий в рамках национального проекта «Демографии».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8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подготавливают и представляют ответственному исполнителю муниципальную программу заявку на </w:t>
      </w:r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</w:t>
      </w:r>
      <w:r w:rsidR="00A3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мере необходимости) районные </w:t>
      </w: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</w:t>
      </w: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</w:t>
      </w:r>
      <w:r w:rsidR="002F3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спользование средств районного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F21" w:rsidRDefault="00CB1F21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</w:t>
      </w:r>
      <w:r w:rsidR="002E1475">
        <w:rPr>
          <w:rFonts w:ascii="Times New Roman" w:hAnsi="Times New Roman" w:cs="Times New Roman"/>
          <w:sz w:val="24"/>
          <w:szCs w:val="24"/>
        </w:rPr>
        <w:t xml:space="preserve">ством мер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2)</w:t>
      </w:r>
      <w:r w:rsidR="005C3432">
        <w:rPr>
          <w:rFonts w:ascii="Times New Roman" w:hAnsi="Times New Roman" w:cs="Times New Roman"/>
          <w:sz w:val="24"/>
          <w:szCs w:val="24"/>
        </w:rPr>
        <w:t xml:space="preserve">  мероприятия, направленные на </w:t>
      </w:r>
      <w:r w:rsidR="00962CAF">
        <w:rPr>
          <w:rFonts w:ascii="Times New Roman" w:hAnsi="Times New Roman" w:cs="Times New Roman"/>
          <w:sz w:val="24"/>
          <w:szCs w:val="24"/>
        </w:rPr>
        <w:t xml:space="preserve">поддержку семьи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</w:t>
      </w:r>
      <w:r w:rsidR="00D22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лучия и социального сиротства, 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F1D28" w:rsidRPr="00903B4A" w:rsidRDefault="000F1D28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203EE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доля граждан</w:t>
      </w:r>
      <w:r w:rsidR="00366BE2" w:rsidRPr="00366B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получивших </w:t>
      </w:r>
      <w:r w:rsidR="00903B4A" w:rsidRPr="00903B4A">
        <w:rPr>
          <w:rFonts w:ascii="Times New Roman" w:hAnsi="Times New Roman" w:cs="Times New Roman"/>
          <w:sz w:val="24"/>
          <w:szCs w:val="24"/>
        </w:rPr>
        <w:t xml:space="preserve">меры социальной поддержки,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</w:t>
      </w:r>
      <w:r w:rsidR="00E206AB" w:rsidRPr="00E206AB">
        <w:rPr>
          <w:rFonts w:ascii="Times New Roman" w:hAnsi="Times New Roman" w:cs="Times New Roman"/>
          <w:sz w:val="24"/>
          <w:szCs w:val="24"/>
          <w:lang w:eastAsia="ru-RU"/>
        </w:rPr>
        <w:t xml:space="preserve">обратившихся 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>граждан,</w:t>
      </w:r>
      <w:r w:rsidR="00E206AB">
        <w:rPr>
          <w:rFonts w:ascii="Times New Roman" w:hAnsi="Times New Roman" w:cs="Times New Roman"/>
          <w:sz w:val="24"/>
          <w:szCs w:val="24"/>
          <w:lang w:eastAsia="ru-RU"/>
        </w:rPr>
        <w:t xml:space="preserve"> имеющих право</w:t>
      </w:r>
      <w:r w:rsidR="00903B4A"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206AB">
        <w:rPr>
          <w:rFonts w:ascii="Times New Roman" w:hAnsi="Times New Roman" w:cs="Times New Roman"/>
          <w:sz w:val="24"/>
          <w:szCs w:val="24"/>
        </w:rPr>
        <w:t>на их получение</w:t>
      </w:r>
      <w:r w:rsidR="00903B4A" w:rsidRPr="00903B4A">
        <w:rPr>
          <w:rFonts w:ascii="Times New Roman" w:hAnsi="Times New Roman" w:cs="Times New Roman"/>
          <w:sz w:val="24"/>
          <w:szCs w:val="24"/>
        </w:rPr>
        <w:t>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="00903B4A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366BE2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903B4A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</w:t>
      </w:r>
      <w:r w:rsidR="00366BE2">
        <w:rPr>
          <w:rFonts w:ascii="Times New Roman" w:hAnsi="Times New Roman" w:cs="Times New Roman"/>
          <w:sz w:val="24"/>
          <w:szCs w:val="24"/>
        </w:rPr>
        <w:t xml:space="preserve">Н, используемых для назначения </w:t>
      </w:r>
      <w:r w:rsidR="00903B4A" w:rsidRPr="00903B4A">
        <w:rPr>
          <w:rFonts w:ascii="Times New Roman" w:hAnsi="Times New Roman" w:cs="Times New Roman"/>
          <w:sz w:val="24"/>
          <w:szCs w:val="24"/>
        </w:rPr>
        <w:t>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500D20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</w:t>
      </w:r>
      <w:r w:rsidR="00500D20">
        <w:rPr>
          <w:rFonts w:ascii="Times New Roman" w:hAnsi="Times New Roman" w:cs="Times New Roman"/>
          <w:sz w:val="24"/>
          <w:szCs w:val="24"/>
        </w:rPr>
        <w:t xml:space="preserve"> 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lastRenderedPageBreak/>
        <w:t>Ч всего – количество граждан</w:t>
      </w:r>
      <w:r w:rsidR="00500D20" w:rsidRPr="00500D20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</w:t>
      </w:r>
      <w:r w:rsidR="00500D20">
        <w:rPr>
          <w:rFonts w:ascii="Times New Roman" w:hAnsi="Times New Roman" w:cs="Times New Roman"/>
          <w:sz w:val="24"/>
          <w:szCs w:val="24"/>
        </w:rPr>
        <w:t xml:space="preserve">меющих право на указанную меру </w:t>
      </w:r>
      <w:r w:rsidRPr="00903B4A">
        <w:rPr>
          <w:rFonts w:ascii="Times New Roman" w:hAnsi="Times New Roman" w:cs="Times New Roman"/>
          <w:sz w:val="24"/>
          <w:szCs w:val="24"/>
        </w:rPr>
        <w:t>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973AE4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</w:t>
      </w:r>
      <w:r w:rsidR="00973AE4">
        <w:rPr>
          <w:rFonts w:ascii="Times New Roman" w:hAnsi="Times New Roman" w:cs="Times New Roman"/>
          <w:sz w:val="24"/>
          <w:szCs w:val="24"/>
        </w:rPr>
        <w:t xml:space="preserve"> Ч обеспеч.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973AE4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973AE4" w:rsidRPr="00973AE4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A16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B23" w:rsidRPr="00832B23" w:rsidRDefault="000F1D28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1DBD">
        <w:rPr>
          <w:rFonts w:ascii="Times New Roman" w:hAnsi="Times New Roman" w:cs="Times New Roman"/>
          <w:sz w:val="24"/>
          <w:szCs w:val="24"/>
        </w:rPr>
        <w:t>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97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семейному у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FB6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A1660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15577" w:rsidRDefault="000F1D28" w:rsidP="000F1D28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15577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15577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Дп-и</w:t>
      </w:r>
      <w:r w:rsidR="00882EA9" w:rsidRPr="00276EA7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276EA7" w:rsidRPr="008D7C39">
        <w:rPr>
          <w:rFonts w:ascii="Times New Roman" w:hAnsi="Times New Roman" w:cs="Times New Roman"/>
          <w:sz w:val="24"/>
          <w:szCs w:val="24"/>
        </w:rPr>
        <w:t xml:space="preserve"> </w:t>
      </w:r>
      <w:r w:rsidR="00DA5D96">
        <w:rPr>
          <w:rFonts w:ascii="Times New Roman" w:hAnsi="Times New Roman" w:cs="Times New Roman"/>
          <w:sz w:val="24"/>
          <w:szCs w:val="24"/>
        </w:rPr>
        <w:t>Чп-и*100%/Ч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431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возрасте от 18 до 23 лет.</w:t>
      </w:r>
    </w:p>
    <w:p w:rsidR="00D50973" w:rsidRDefault="00D50973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969"/>
        <w:gridCol w:w="850"/>
        <w:gridCol w:w="851"/>
        <w:gridCol w:w="850"/>
        <w:gridCol w:w="851"/>
        <w:gridCol w:w="850"/>
        <w:gridCol w:w="851"/>
        <w:gridCol w:w="850"/>
      </w:tblGrid>
      <w:tr w:rsidR="00FD17FD" w:rsidRPr="000A5C7C" w:rsidTr="00FD17FD">
        <w:tc>
          <w:tcPr>
            <w:tcW w:w="392" w:type="dxa"/>
            <w:vAlign w:val="center"/>
          </w:tcPr>
          <w:p w:rsidR="00FD17FD" w:rsidRPr="000A5C7C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9" w:type="dxa"/>
            <w:vAlign w:val="center"/>
          </w:tcPr>
          <w:p w:rsidR="00FD17FD" w:rsidRPr="000A5C7C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Наименование     показателя</w:t>
            </w:r>
          </w:p>
        </w:tc>
        <w:tc>
          <w:tcPr>
            <w:tcW w:w="850" w:type="dxa"/>
            <w:vAlign w:val="center"/>
          </w:tcPr>
          <w:p w:rsidR="00FD17FD" w:rsidRPr="000A5C7C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Ед. </w:t>
            </w:r>
            <w:r w:rsidRPr="000A5C7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851" w:type="dxa"/>
            <w:vAlign w:val="center"/>
          </w:tcPr>
          <w:p w:rsidR="00FD17FD" w:rsidRPr="00CB1F21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850" w:type="dxa"/>
            <w:vAlign w:val="center"/>
          </w:tcPr>
          <w:p w:rsidR="00FD17FD" w:rsidRPr="00CB1F21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FD17FD" w:rsidRPr="00CB1F21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2022 год</w:t>
            </w:r>
          </w:p>
          <w:p w:rsidR="00FD17FD" w:rsidRPr="00CB1F21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FD17FD" w:rsidRPr="00CB1F21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850" w:type="dxa"/>
            <w:vAlign w:val="center"/>
          </w:tcPr>
          <w:p w:rsidR="00FD17FD" w:rsidRPr="00CB1F21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B1F21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851" w:type="dxa"/>
            <w:vAlign w:val="center"/>
          </w:tcPr>
          <w:p w:rsidR="00FD17FD" w:rsidRPr="00CB1F21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Pr="00CB1F21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50" w:type="dxa"/>
          </w:tcPr>
          <w:p w:rsidR="00FD17FD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FD17FD" w:rsidRDefault="00FD17FD" w:rsidP="00E206A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FD17FD" w:rsidRPr="000A5C7C" w:rsidTr="00FD17FD">
        <w:tc>
          <w:tcPr>
            <w:tcW w:w="392" w:type="dxa"/>
          </w:tcPr>
          <w:p w:rsidR="00FD17FD" w:rsidRPr="000A5C7C" w:rsidRDefault="00FD17FD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FD17FD" w:rsidRPr="000A5C7C" w:rsidRDefault="00FD17FD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E206AB">
              <w:rPr>
                <w:rFonts w:ascii="Times New Roman" w:hAnsi="Times New Roman" w:cs="Times New Roman"/>
              </w:rPr>
              <w:t>доля граждан, получивших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850" w:type="dxa"/>
          </w:tcPr>
          <w:p w:rsidR="00FD17FD" w:rsidRPr="000A5C7C" w:rsidRDefault="00FD17FD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850" w:type="dxa"/>
          </w:tcPr>
          <w:p w:rsidR="00FD17FD" w:rsidRPr="000A5C7C" w:rsidRDefault="00FD17FD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850" w:type="dxa"/>
          </w:tcPr>
          <w:p w:rsidR="00FD17FD" w:rsidRDefault="00E0016F" w:rsidP="00794E5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851" w:type="dxa"/>
          </w:tcPr>
          <w:p w:rsidR="00FD17FD" w:rsidRPr="000A5C7C" w:rsidRDefault="00FD17FD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850" w:type="dxa"/>
          </w:tcPr>
          <w:p w:rsidR="00FD17FD" w:rsidRPr="000A5C7C" w:rsidRDefault="00FD17FD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</w:tr>
      <w:tr w:rsidR="00FD17FD" w:rsidRPr="000A5C7C" w:rsidTr="00FD17FD">
        <w:tc>
          <w:tcPr>
            <w:tcW w:w="392" w:type="dxa"/>
          </w:tcPr>
          <w:p w:rsidR="00FD17FD" w:rsidRPr="000A5C7C" w:rsidRDefault="00FD17FD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:rsidR="00FD17FD" w:rsidRPr="000A5C7C" w:rsidRDefault="00FD17FD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</w:tc>
        <w:tc>
          <w:tcPr>
            <w:tcW w:w="850" w:type="dxa"/>
          </w:tcPr>
          <w:p w:rsidR="00FD17FD" w:rsidRPr="000A5C7C" w:rsidRDefault="00FD17FD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850" w:type="dxa"/>
          </w:tcPr>
          <w:p w:rsidR="00FD17FD" w:rsidRPr="000A5C7C" w:rsidRDefault="00FD17FD" w:rsidP="00A52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850" w:type="dxa"/>
          </w:tcPr>
          <w:p w:rsidR="00FD17FD" w:rsidRDefault="00E0016F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851" w:type="dxa"/>
          </w:tcPr>
          <w:p w:rsidR="00FD17FD" w:rsidRPr="000A5C7C" w:rsidRDefault="00FD17FD" w:rsidP="001662D9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850" w:type="dxa"/>
          </w:tcPr>
          <w:p w:rsidR="00FD17FD" w:rsidRPr="000A5C7C" w:rsidRDefault="00FD17FD" w:rsidP="00166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FD17FD" w:rsidRPr="000A5C7C" w:rsidTr="00FD17FD">
        <w:tc>
          <w:tcPr>
            <w:tcW w:w="392" w:type="dxa"/>
          </w:tcPr>
          <w:p w:rsidR="00FD17FD" w:rsidRPr="000A5C7C" w:rsidRDefault="00FD17FD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FD17FD" w:rsidRPr="000A5C7C" w:rsidRDefault="00FD17FD" w:rsidP="00393D4F">
            <w:pPr>
              <w:pStyle w:val="af5"/>
              <w:rPr>
                <w:rFonts w:ascii="Times New Roman" w:hAnsi="Times New Roman" w:cs="Times New Roman"/>
                <w:sz w:val="20"/>
                <w:szCs w:val="20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как семьи, находящиеся в социально-опасном положении</w:t>
            </w:r>
          </w:p>
        </w:tc>
        <w:tc>
          <w:tcPr>
            <w:tcW w:w="850" w:type="dxa"/>
          </w:tcPr>
          <w:p w:rsidR="00FD17FD" w:rsidRPr="000A5C7C" w:rsidRDefault="00FD17FD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FD17FD" w:rsidRPr="000A5C7C" w:rsidRDefault="00FD17FD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</w:tcPr>
          <w:p w:rsidR="00FD17FD" w:rsidRDefault="00E0016F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851" w:type="dxa"/>
          </w:tcPr>
          <w:p w:rsidR="00FD17FD" w:rsidRPr="000A5C7C" w:rsidRDefault="00FD17FD" w:rsidP="001662D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FD17FD" w:rsidRDefault="00FD17FD" w:rsidP="00166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FD17FD" w:rsidRPr="000A5C7C" w:rsidTr="00FD17FD">
        <w:tc>
          <w:tcPr>
            <w:tcW w:w="392" w:type="dxa"/>
          </w:tcPr>
          <w:p w:rsidR="00FD17FD" w:rsidRPr="000A5C7C" w:rsidRDefault="00FD17FD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:rsidR="00FD17FD" w:rsidRPr="000A5C7C" w:rsidRDefault="00FD17FD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</w:t>
            </w:r>
          </w:p>
        </w:tc>
        <w:tc>
          <w:tcPr>
            <w:tcW w:w="850" w:type="dxa"/>
          </w:tcPr>
          <w:p w:rsidR="00FD17FD" w:rsidRPr="000A5C7C" w:rsidRDefault="00FD17FD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850" w:type="dxa"/>
          </w:tcPr>
          <w:p w:rsidR="00FD17FD" w:rsidRPr="000A5C7C" w:rsidRDefault="00FD17FD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D17FD" w:rsidRDefault="00E0016F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851" w:type="dxa"/>
          </w:tcPr>
          <w:p w:rsidR="00FD17FD" w:rsidRPr="000A5C7C" w:rsidRDefault="00FD17FD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FD17FD" w:rsidRPr="000A5C7C" w:rsidRDefault="00FD17FD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FD17FD" w:rsidRPr="000A5C7C" w:rsidTr="00FD17FD">
        <w:tc>
          <w:tcPr>
            <w:tcW w:w="392" w:type="dxa"/>
          </w:tcPr>
          <w:p w:rsidR="00FD17FD" w:rsidRPr="000A5C7C" w:rsidRDefault="00FD17FD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FD17FD" w:rsidRPr="000A5C7C" w:rsidRDefault="00FD17FD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5C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охвата постинтернатным сопровождением выпускников Центра помощи детям</w:t>
            </w:r>
          </w:p>
        </w:tc>
        <w:tc>
          <w:tcPr>
            <w:tcW w:w="850" w:type="dxa"/>
          </w:tcPr>
          <w:p w:rsidR="00FD17FD" w:rsidRPr="000A5C7C" w:rsidRDefault="00FD17FD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A5C7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D17FD" w:rsidRPr="000A5C7C" w:rsidRDefault="00FD17FD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D17FD" w:rsidRDefault="00E0016F" w:rsidP="00794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FD17FD" w:rsidRPr="000A5C7C" w:rsidRDefault="00FD17FD" w:rsidP="004F1220">
            <w:pPr>
              <w:jc w:val="center"/>
              <w:rPr>
                <w:sz w:val="20"/>
                <w:szCs w:val="20"/>
              </w:rPr>
            </w:pPr>
            <w:r w:rsidRPr="000A5C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FD17FD" w:rsidRPr="000A5C7C" w:rsidRDefault="00FD17FD" w:rsidP="004F1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0F1D28" w:rsidRDefault="000F1D28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будет способствовать созданию благоприятной социальной обстановке в</w:t>
      </w:r>
      <w:r w:rsidR="008D7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4317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tbl>
      <w:tblPr>
        <w:tblStyle w:val="a6"/>
        <w:tblW w:w="11106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4139"/>
        <w:gridCol w:w="567"/>
        <w:gridCol w:w="851"/>
        <w:gridCol w:w="850"/>
        <w:gridCol w:w="851"/>
        <w:gridCol w:w="863"/>
        <w:gridCol w:w="2578"/>
        <w:gridCol w:w="6"/>
      </w:tblGrid>
      <w:tr w:rsidR="00FD17FD" w:rsidTr="00C66E58">
        <w:trPr>
          <w:gridAfter w:val="1"/>
          <w:wAfter w:w="6" w:type="dxa"/>
          <w:cantSplit/>
          <w:trHeight w:val="1879"/>
          <w:jc w:val="center"/>
        </w:trPr>
        <w:tc>
          <w:tcPr>
            <w:tcW w:w="401" w:type="dxa"/>
            <w:vAlign w:val="center"/>
          </w:tcPr>
          <w:p w:rsidR="00FD17FD" w:rsidRPr="00723095" w:rsidRDefault="00FD17FD" w:rsidP="00D50973">
            <w:pPr>
              <w:ind w:firstLine="0"/>
              <w:jc w:val="center"/>
            </w:pPr>
            <w:r w:rsidRPr="00723095">
              <w:t>№ п/п</w:t>
            </w:r>
          </w:p>
        </w:tc>
        <w:tc>
          <w:tcPr>
            <w:tcW w:w="4139" w:type="dxa"/>
            <w:vAlign w:val="center"/>
          </w:tcPr>
          <w:p w:rsidR="00FD17FD" w:rsidRPr="00723095" w:rsidRDefault="00FD17FD" w:rsidP="00D50973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FD17FD" w:rsidRPr="00723095" w:rsidRDefault="00FD17FD" w:rsidP="00D50973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851" w:type="dxa"/>
            <w:textDirection w:val="btLr"/>
          </w:tcPr>
          <w:p w:rsidR="00FD17FD" w:rsidRPr="00723095" w:rsidRDefault="00FD17FD" w:rsidP="00D50973">
            <w:pPr>
              <w:pStyle w:val="af1"/>
              <w:ind w:left="113" w:right="113" w:firstLine="0"/>
              <w:jc w:val="center"/>
            </w:pPr>
            <w:r>
              <w:t xml:space="preserve">Финансовые затраты на </w:t>
            </w:r>
            <w:r w:rsidRPr="00723095">
              <w:t>202</w:t>
            </w:r>
            <w:r>
              <w:t>3</w:t>
            </w:r>
            <w:r w:rsidRPr="00723095">
              <w:t>г.,</w:t>
            </w:r>
          </w:p>
          <w:p w:rsidR="00FD17FD" w:rsidRPr="00723095" w:rsidRDefault="00FD17FD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FD17FD" w:rsidRPr="00723095" w:rsidRDefault="00FD17FD" w:rsidP="00D50973">
            <w:pPr>
              <w:ind w:left="113" w:right="113"/>
              <w:jc w:val="center"/>
            </w:pPr>
          </w:p>
        </w:tc>
        <w:tc>
          <w:tcPr>
            <w:tcW w:w="850" w:type="dxa"/>
            <w:textDirection w:val="btLr"/>
          </w:tcPr>
          <w:p w:rsidR="00FD17FD" w:rsidRPr="00723095" w:rsidRDefault="00FD17FD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4</w:t>
            </w:r>
            <w:r w:rsidRPr="00723095">
              <w:t>г.,</w:t>
            </w:r>
          </w:p>
          <w:p w:rsidR="00FD17FD" w:rsidRPr="00723095" w:rsidRDefault="00FD17FD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FD17FD" w:rsidRPr="00723095" w:rsidRDefault="00FD17FD" w:rsidP="00D50973">
            <w:pPr>
              <w:ind w:left="113" w:right="113"/>
              <w:jc w:val="center"/>
            </w:pPr>
          </w:p>
        </w:tc>
        <w:tc>
          <w:tcPr>
            <w:tcW w:w="851" w:type="dxa"/>
            <w:textDirection w:val="btLr"/>
          </w:tcPr>
          <w:p w:rsidR="00FD17FD" w:rsidRPr="00723095" w:rsidRDefault="00FD17FD" w:rsidP="00D50973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>
              <w:t>5</w:t>
            </w:r>
            <w:r w:rsidRPr="00723095">
              <w:t>г.,</w:t>
            </w:r>
          </w:p>
          <w:p w:rsidR="00FD17FD" w:rsidRPr="00723095" w:rsidRDefault="00FD17FD" w:rsidP="00D50973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FD17FD" w:rsidRPr="00723095" w:rsidRDefault="00FD17FD" w:rsidP="00D50973">
            <w:pPr>
              <w:ind w:left="113" w:right="113"/>
              <w:jc w:val="center"/>
            </w:pPr>
          </w:p>
        </w:tc>
        <w:tc>
          <w:tcPr>
            <w:tcW w:w="863" w:type="dxa"/>
            <w:textDirection w:val="btLr"/>
          </w:tcPr>
          <w:p w:rsidR="00FD17FD" w:rsidRPr="00723095" w:rsidRDefault="00FD17FD" w:rsidP="00FD17FD">
            <w:pPr>
              <w:pStyle w:val="af1"/>
              <w:ind w:left="113" w:right="113" w:firstLine="0"/>
              <w:jc w:val="center"/>
            </w:pPr>
            <w:r w:rsidRPr="00723095">
              <w:t xml:space="preserve">Финансовые </w:t>
            </w:r>
            <w:r>
              <w:t xml:space="preserve">затраты на </w:t>
            </w:r>
            <w:r w:rsidRPr="00723095">
              <w:t>202</w:t>
            </w:r>
            <w:r w:rsidR="005218E3">
              <w:t>6</w:t>
            </w:r>
            <w:r w:rsidRPr="00723095">
              <w:t>г.,</w:t>
            </w:r>
          </w:p>
          <w:p w:rsidR="00FD17FD" w:rsidRPr="00723095" w:rsidRDefault="00FD17FD" w:rsidP="00FD17FD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FD17FD" w:rsidRPr="00723095" w:rsidRDefault="00FD17FD" w:rsidP="00D50973">
            <w:pPr>
              <w:ind w:left="113" w:right="113"/>
              <w:jc w:val="center"/>
            </w:pPr>
          </w:p>
        </w:tc>
        <w:tc>
          <w:tcPr>
            <w:tcW w:w="2578" w:type="dxa"/>
            <w:textDirection w:val="btLr"/>
            <w:vAlign w:val="center"/>
          </w:tcPr>
          <w:p w:rsidR="00FD17FD" w:rsidRPr="00723095" w:rsidRDefault="00FD17FD" w:rsidP="00D50973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FD17FD" w:rsidTr="00C66E58">
        <w:trPr>
          <w:gridAfter w:val="1"/>
          <w:wAfter w:w="6" w:type="dxa"/>
          <w:trHeight w:val="1168"/>
          <w:jc w:val="center"/>
        </w:trPr>
        <w:tc>
          <w:tcPr>
            <w:tcW w:w="401" w:type="dxa"/>
            <w:vAlign w:val="center"/>
          </w:tcPr>
          <w:p w:rsidR="00FD17FD" w:rsidRPr="00723095" w:rsidRDefault="00FD17FD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4139" w:type="dxa"/>
          </w:tcPr>
          <w:p w:rsidR="00FD17FD" w:rsidRPr="00215BF4" w:rsidRDefault="00FD17FD" w:rsidP="00A000C2">
            <w:pPr>
              <w:ind w:firstLine="0"/>
            </w:pPr>
            <w:r w:rsidRPr="00215BF4">
              <w:rPr>
                <w:bCs/>
              </w:rPr>
              <w:t>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ФБ</w:t>
            </w:r>
          </w:p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51" w:type="dxa"/>
          </w:tcPr>
          <w:p w:rsidR="00FD17FD" w:rsidRPr="000A5C7C" w:rsidRDefault="00FD17FD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24169,2</w:t>
            </w:r>
          </w:p>
          <w:p w:rsidR="00FD17FD" w:rsidRPr="000A5C7C" w:rsidRDefault="00FD17FD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Default="00FD17FD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160833,7</w:t>
            </w:r>
          </w:p>
          <w:p w:rsidR="00FD17FD" w:rsidRPr="000A5C7C" w:rsidRDefault="00FD17FD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15152,3</w:t>
            </w:r>
          </w:p>
        </w:tc>
        <w:tc>
          <w:tcPr>
            <w:tcW w:w="850" w:type="dxa"/>
          </w:tcPr>
          <w:p w:rsidR="00FD17FD" w:rsidRDefault="000E3BD0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23374,0</w:t>
            </w:r>
          </w:p>
          <w:p w:rsidR="005811DB" w:rsidRDefault="005811DB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5811DB" w:rsidRDefault="000E3BD0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172609,</w:t>
            </w:r>
            <w:r w:rsidR="004E4EAA">
              <w:rPr>
                <w:sz w:val="16"/>
                <w:szCs w:val="16"/>
              </w:rPr>
              <w:t>8</w:t>
            </w:r>
            <w:bookmarkStart w:id="2" w:name="_GoBack"/>
            <w:bookmarkEnd w:id="2"/>
          </w:p>
          <w:p w:rsidR="005811DB" w:rsidRDefault="005811DB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5811DB" w:rsidRPr="000A5C7C" w:rsidRDefault="000E3BD0" w:rsidP="004E4E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23035,</w:t>
            </w:r>
            <w:r w:rsidR="004E4EAA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FD17FD" w:rsidRDefault="00C66E58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22187,3</w:t>
            </w:r>
          </w:p>
          <w:p w:rsidR="00C66E58" w:rsidRDefault="00C66E58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C66E58" w:rsidRDefault="00C66E58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219397,2</w:t>
            </w:r>
          </w:p>
          <w:p w:rsidR="00C66E58" w:rsidRDefault="00C66E58" w:rsidP="008D5FB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C66E58" w:rsidRPr="000A5C7C" w:rsidRDefault="00C66E58" w:rsidP="008D5FB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14845,5</w:t>
            </w:r>
          </w:p>
        </w:tc>
        <w:tc>
          <w:tcPr>
            <w:tcW w:w="863" w:type="dxa"/>
          </w:tcPr>
          <w:p w:rsidR="00FD17FD" w:rsidRDefault="00C66E58" w:rsidP="00C66E58">
            <w:pPr>
              <w:tabs>
                <w:tab w:val="left" w:pos="51"/>
              </w:tabs>
              <w:ind w:left="-79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21792,1</w:t>
            </w:r>
          </w:p>
          <w:p w:rsidR="00C66E58" w:rsidRDefault="00C66E58" w:rsidP="00C66E58">
            <w:pPr>
              <w:tabs>
                <w:tab w:val="left" w:pos="51"/>
              </w:tabs>
              <w:ind w:left="-799"/>
              <w:jc w:val="center"/>
              <w:rPr>
                <w:sz w:val="16"/>
                <w:szCs w:val="16"/>
              </w:rPr>
            </w:pPr>
          </w:p>
          <w:p w:rsidR="00C66E58" w:rsidRDefault="00C66E58" w:rsidP="00C66E58">
            <w:pPr>
              <w:tabs>
                <w:tab w:val="left" w:pos="51"/>
              </w:tabs>
              <w:ind w:left="-79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228638,9</w:t>
            </w:r>
          </w:p>
          <w:p w:rsidR="00C66E58" w:rsidRDefault="00C66E58" w:rsidP="00C66E58">
            <w:pPr>
              <w:tabs>
                <w:tab w:val="left" w:pos="51"/>
              </w:tabs>
              <w:ind w:left="-799"/>
              <w:jc w:val="center"/>
              <w:rPr>
                <w:sz w:val="16"/>
                <w:szCs w:val="16"/>
              </w:rPr>
            </w:pPr>
          </w:p>
          <w:p w:rsidR="00C66E58" w:rsidRPr="000A5C7C" w:rsidRDefault="00C66E58" w:rsidP="00C66E58">
            <w:pPr>
              <w:tabs>
                <w:tab w:val="left" w:pos="51"/>
              </w:tabs>
              <w:ind w:left="-79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14845,5</w:t>
            </w:r>
          </w:p>
        </w:tc>
        <w:tc>
          <w:tcPr>
            <w:tcW w:w="2578" w:type="dxa"/>
          </w:tcPr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УСЗН, </w:t>
            </w:r>
          </w:p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FD17FD" w:rsidTr="00C66E58">
        <w:trPr>
          <w:gridAfter w:val="1"/>
          <w:wAfter w:w="6" w:type="dxa"/>
          <w:trHeight w:val="1174"/>
          <w:jc w:val="center"/>
        </w:trPr>
        <w:tc>
          <w:tcPr>
            <w:tcW w:w="401" w:type="dxa"/>
            <w:vAlign w:val="center"/>
          </w:tcPr>
          <w:p w:rsidR="00FD17FD" w:rsidRPr="00723095" w:rsidRDefault="00FD17FD" w:rsidP="0027414E">
            <w:pPr>
              <w:ind w:firstLine="0"/>
              <w:jc w:val="center"/>
            </w:pPr>
            <w:r w:rsidRPr="00723095">
              <w:t>2</w:t>
            </w:r>
          </w:p>
          <w:p w:rsidR="00FD17FD" w:rsidRPr="00723095" w:rsidRDefault="00FD17FD" w:rsidP="0027414E">
            <w:pPr>
              <w:ind w:left="720" w:firstLine="0"/>
              <w:jc w:val="center"/>
            </w:pPr>
          </w:p>
        </w:tc>
        <w:tc>
          <w:tcPr>
            <w:tcW w:w="4139" w:type="dxa"/>
          </w:tcPr>
          <w:p w:rsidR="00FD17FD" w:rsidRPr="00215BF4" w:rsidRDefault="00FD17FD" w:rsidP="00A000C2">
            <w:pPr>
              <w:ind w:firstLine="0"/>
              <w:rPr>
                <w:bCs/>
              </w:rPr>
            </w:pPr>
            <w:r w:rsidRPr="00215BF4">
              <w:rPr>
                <w:bCs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  <w:tc>
          <w:tcPr>
            <w:tcW w:w="567" w:type="dxa"/>
          </w:tcPr>
          <w:p w:rsidR="00C66E58" w:rsidRDefault="00C66E58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6B4FE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ОБ</w:t>
            </w:r>
          </w:p>
          <w:p w:rsidR="00FD17FD" w:rsidRPr="000A5C7C" w:rsidRDefault="00FD17FD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6B4FE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66E58" w:rsidRDefault="00C66E58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59316F" w:rsidRDefault="00FD17FD" w:rsidP="00794E5A">
            <w:pPr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36815,5</w:t>
            </w:r>
          </w:p>
        </w:tc>
        <w:tc>
          <w:tcPr>
            <w:tcW w:w="850" w:type="dxa"/>
          </w:tcPr>
          <w:p w:rsidR="00C66E58" w:rsidRDefault="00C66E58" w:rsidP="00794E5A">
            <w:pPr>
              <w:ind w:firstLine="0"/>
              <w:rPr>
                <w:sz w:val="16"/>
                <w:szCs w:val="16"/>
              </w:rPr>
            </w:pPr>
          </w:p>
          <w:p w:rsidR="00FD17FD" w:rsidRPr="000A5C7C" w:rsidRDefault="000E3BD0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41111,7</w:t>
            </w:r>
          </w:p>
        </w:tc>
        <w:tc>
          <w:tcPr>
            <w:tcW w:w="851" w:type="dxa"/>
          </w:tcPr>
          <w:p w:rsidR="00C66E58" w:rsidRDefault="00C66E58" w:rsidP="00235D44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C66E58" w:rsidP="00235D44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37495,1</w:t>
            </w:r>
          </w:p>
        </w:tc>
        <w:tc>
          <w:tcPr>
            <w:tcW w:w="863" w:type="dxa"/>
          </w:tcPr>
          <w:p w:rsidR="00FD17FD" w:rsidRPr="000A5C7C" w:rsidRDefault="00C66E58" w:rsidP="003A18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38635,8</w:t>
            </w:r>
          </w:p>
        </w:tc>
        <w:tc>
          <w:tcPr>
            <w:tcW w:w="2578" w:type="dxa"/>
          </w:tcPr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FD17FD" w:rsidTr="00C66E58">
        <w:trPr>
          <w:gridAfter w:val="1"/>
          <w:wAfter w:w="6" w:type="dxa"/>
          <w:trHeight w:val="1077"/>
          <w:jc w:val="center"/>
        </w:trPr>
        <w:tc>
          <w:tcPr>
            <w:tcW w:w="401" w:type="dxa"/>
            <w:vAlign w:val="center"/>
          </w:tcPr>
          <w:p w:rsidR="00FD17FD" w:rsidRPr="00723095" w:rsidRDefault="00FD17FD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4139" w:type="dxa"/>
          </w:tcPr>
          <w:p w:rsidR="00FD17FD" w:rsidRPr="00215BF4" w:rsidRDefault="00FD17FD" w:rsidP="00A000C2">
            <w:pPr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215BF4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FD17FD" w:rsidRPr="000A5C7C" w:rsidRDefault="00FD17FD" w:rsidP="002D5C41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ОБ</w:t>
            </w:r>
          </w:p>
          <w:p w:rsidR="00FD17FD" w:rsidRPr="000A5C7C" w:rsidRDefault="00FD17FD" w:rsidP="00004030">
            <w:pPr>
              <w:rPr>
                <w:sz w:val="16"/>
                <w:szCs w:val="16"/>
              </w:rPr>
            </w:pPr>
          </w:p>
          <w:p w:rsidR="00FD17FD" w:rsidRPr="000A5C7C" w:rsidRDefault="00FD17FD" w:rsidP="00004030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РБ</w:t>
            </w:r>
          </w:p>
        </w:tc>
        <w:tc>
          <w:tcPr>
            <w:tcW w:w="851" w:type="dxa"/>
          </w:tcPr>
          <w:p w:rsidR="00FD17FD" w:rsidRDefault="00FD17FD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26806,3</w:t>
            </w:r>
          </w:p>
          <w:p w:rsidR="00FD17FD" w:rsidRDefault="00FD17FD" w:rsidP="00794E5A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2A5BBE" w:rsidRDefault="00FD17FD" w:rsidP="00794E5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</w:tcPr>
          <w:p w:rsidR="00FD17FD" w:rsidRPr="000A5C7C" w:rsidRDefault="000E3BD0" w:rsidP="00794E5A">
            <w:pPr>
              <w:pStyle w:val="af1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30166,2</w:t>
            </w:r>
          </w:p>
        </w:tc>
        <w:tc>
          <w:tcPr>
            <w:tcW w:w="851" w:type="dxa"/>
          </w:tcPr>
          <w:p w:rsidR="00FD17FD" w:rsidRPr="004154EA" w:rsidRDefault="00C66E58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28329,2</w:t>
            </w:r>
          </w:p>
        </w:tc>
        <w:tc>
          <w:tcPr>
            <w:tcW w:w="863" w:type="dxa"/>
          </w:tcPr>
          <w:p w:rsidR="00FD17FD" w:rsidRPr="000A5C7C" w:rsidRDefault="00C66E58" w:rsidP="00C66E58">
            <w:pPr>
              <w:pStyle w:val="af1"/>
              <w:ind w:left="-79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29193,6</w:t>
            </w:r>
          </w:p>
        </w:tc>
        <w:tc>
          <w:tcPr>
            <w:tcW w:w="2578" w:type="dxa"/>
          </w:tcPr>
          <w:p w:rsidR="00FD17FD" w:rsidRPr="000A5C7C" w:rsidRDefault="00FD17FD" w:rsidP="002D5C41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МУСО «Социально-реабилитационный центр для несовершеннолетних»</w:t>
            </w:r>
          </w:p>
        </w:tc>
      </w:tr>
      <w:tr w:rsidR="00FD17FD" w:rsidTr="00C66E58">
        <w:trPr>
          <w:gridAfter w:val="1"/>
          <w:wAfter w:w="6" w:type="dxa"/>
          <w:trHeight w:val="624"/>
          <w:jc w:val="center"/>
        </w:trPr>
        <w:tc>
          <w:tcPr>
            <w:tcW w:w="401" w:type="dxa"/>
            <w:vAlign w:val="center"/>
          </w:tcPr>
          <w:p w:rsidR="00FD17FD" w:rsidRPr="00723095" w:rsidRDefault="00FD17FD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4139" w:type="dxa"/>
          </w:tcPr>
          <w:p w:rsidR="00FD17FD" w:rsidRPr="00215BF4" w:rsidRDefault="00FD17FD" w:rsidP="009A1E50">
            <w:pPr>
              <w:ind w:firstLine="0"/>
            </w:pPr>
            <w:r w:rsidRPr="00215BF4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215BF4">
              <w:rPr>
                <w:i/>
              </w:rPr>
              <w:t xml:space="preserve"> 3 </w:t>
            </w:r>
            <w:r w:rsidRPr="00215BF4">
              <w:t xml:space="preserve">до 18 лет,  включая оказание им социально-бытовых услуг, социально-медицинских </w:t>
            </w:r>
            <w:r w:rsidRPr="00215BF4">
              <w:lastRenderedPageBreak/>
              <w:t>услуг, социально - психологических услуг, социально-педагогических услуг, социально-трудовых услуг, социально-правовых услуг</w:t>
            </w:r>
          </w:p>
        </w:tc>
        <w:tc>
          <w:tcPr>
            <w:tcW w:w="567" w:type="dxa"/>
          </w:tcPr>
          <w:p w:rsidR="00FD17FD" w:rsidRDefault="00FD17FD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lastRenderedPageBreak/>
              <w:t>ОБ</w:t>
            </w:r>
          </w:p>
          <w:p w:rsidR="00DA4468" w:rsidRDefault="00DA4468" w:rsidP="002D5C41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A4468" w:rsidRDefault="00DA4468" w:rsidP="002D5C41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A4468" w:rsidRPr="000A5C7C" w:rsidRDefault="00DA4468" w:rsidP="002D5C41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РБ</w:t>
            </w:r>
          </w:p>
        </w:tc>
        <w:tc>
          <w:tcPr>
            <w:tcW w:w="851" w:type="dxa"/>
          </w:tcPr>
          <w:p w:rsidR="00FD17FD" w:rsidRDefault="00FD17FD" w:rsidP="00DA446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34272,4</w:t>
            </w:r>
          </w:p>
          <w:p w:rsidR="00DA4468" w:rsidRDefault="00DA4468" w:rsidP="00DA446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A4468" w:rsidRDefault="00DA4468" w:rsidP="00DA446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A4468" w:rsidRPr="002A5BBE" w:rsidRDefault="00DA4468" w:rsidP="00DA446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FD17FD" w:rsidRDefault="000E3BD0" w:rsidP="00794E5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39409,9</w:t>
            </w:r>
          </w:p>
          <w:p w:rsidR="00DA4468" w:rsidRDefault="00DA4468" w:rsidP="00794E5A">
            <w:pPr>
              <w:ind w:firstLine="0"/>
              <w:rPr>
                <w:sz w:val="16"/>
                <w:szCs w:val="16"/>
              </w:rPr>
            </w:pPr>
          </w:p>
          <w:p w:rsidR="00DA4468" w:rsidRDefault="00DA4468" w:rsidP="00794E5A">
            <w:pPr>
              <w:ind w:firstLine="0"/>
              <w:rPr>
                <w:sz w:val="16"/>
                <w:szCs w:val="16"/>
              </w:rPr>
            </w:pPr>
          </w:p>
          <w:p w:rsidR="00DA4468" w:rsidRPr="009769B2" w:rsidRDefault="008B202F" w:rsidP="00DA4468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DA4468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</w:tcPr>
          <w:p w:rsidR="00FD17FD" w:rsidRDefault="00C66E58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29380,5</w:t>
            </w:r>
          </w:p>
          <w:p w:rsidR="00DA4468" w:rsidRDefault="00DA4468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</w:p>
          <w:p w:rsidR="00DA4468" w:rsidRDefault="00DA4468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</w:p>
          <w:p w:rsidR="00DA4468" w:rsidRPr="00012004" w:rsidRDefault="00DA4468" w:rsidP="00CF6EAA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3" w:type="dxa"/>
          </w:tcPr>
          <w:p w:rsidR="00FD17FD" w:rsidRDefault="00C66E58" w:rsidP="00DA4468">
            <w:pPr>
              <w:pStyle w:val="af1"/>
              <w:ind w:left="-79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29445,</w:t>
            </w:r>
            <w:r w:rsidRPr="00DA4468">
              <w:rPr>
                <w:sz w:val="16"/>
                <w:szCs w:val="16"/>
              </w:rPr>
              <w:t>5</w:t>
            </w:r>
          </w:p>
          <w:p w:rsidR="00DA4468" w:rsidRDefault="00DA4468" w:rsidP="00DA4468">
            <w:pPr>
              <w:pStyle w:val="af1"/>
              <w:ind w:left="-799"/>
              <w:jc w:val="center"/>
              <w:rPr>
                <w:sz w:val="16"/>
                <w:szCs w:val="16"/>
              </w:rPr>
            </w:pPr>
          </w:p>
          <w:p w:rsidR="00DA4468" w:rsidRDefault="00DA4468" w:rsidP="00DA4468">
            <w:pPr>
              <w:pStyle w:val="af1"/>
              <w:ind w:left="-799"/>
              <w:jc w:val="center"/>
              <w:rPr>
                <w:sz w:val="16"/>
                <w:szCs w:val="16"/>
              </w:rPr>
            </w:pPr>
          </w:p>
          <w:p w:rsidR="00DA4468" w:rsidRPr="00DA4468" w:rsidRDefault="00DA4468" w:rsidP="00DA4468">
            <w:pPr>
              <w:pStyle w:val="af1"/>
              <w:ind w:left="-79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78" w:type="dxa"/>
          </w:tcPr>
          <w:p w:rsidR="00FD17FD" w:rsidRPr="000A5C7C" w:rsidRDefault="00FD17FD" w:rsidP="003A18F8">
            <w:pPr>
              <w:pStyle w:val="af1"/>
              <w:ind w:left="0"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МКУ «Центр помощи детям, оставшимся без попечения родителей» Катав-Ивановского муниципального района</w:t>
            </w:r>
          </w:p>
        </w:tc>
      </w:tr>
      <w:tr w:rsidR="00FD17FD" w:rsidTr="00C66E58">
        <w:trPr>
          <w:gridAfter w:val="1"/>
          <w:wAfter w:w="6" w:type="dxa"/>
          <w:trHeight w:val="563"/>
          <w:jc w:val="center"/>
        </w:trPr>
        <w:tc>
          <w:tcPr>
            <w:tcW w:w="401" w:type="dxa"/>
            <w:vAlign w:val="center"/>
          </w:tcPr>
          <w:p w:rsidR="00FD17FD" w:rsidRPr="00723095" w:rsidRDefault="00FD17FD" w:rsidP="0027414E">
            <w:pPr>
              <w:ind w:firstLine="0"/>
              <w:jc w:val="center"/>
            </w:pPr>
            <w:r>
              <w:t>5</w:t>
            </w:r>
          </w:p>
        </w:tc>
        <w:tc>
          <w:tcPr>
            <w:tcW w:w="4139" w:type="dxa"/>
          </w:tcPr>
          <w:p w:rsidR="00FD17FD" w:rsidRPr="00215BF4" w:rsidRDefault="00FD17FD" w:rsidP="009A1E50">
            <w:pPr>
              <w:ind w:firstLine="0"/>
            </w:pPr>
            <w:r w:rsidRPr="00215BF4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5811DB" w:rsidRDefault="005811DB" w:rsidP="002D5C41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51" w:type="dxa"/>
          </w:tcPr>
          <w:p w:rsidR="005811DB" w:rsidRDefault="005811DB" w:rsidP="00DE2D3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68,7</w:t>
            </w:r>
          </w:p>
        </w:tc>
        <w:tc>
          <w:tcPr>
            <w:tcW w:w="850" w:type="dxa"/>
          </w:tcPr>
          <w:p w:rsidR="00FD17FD" w:rsidRPr="000A5C7C" w:rsidRDefault="005811DB" w:rsidP="008B20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8B202F">
              <w:rPr>
                <w:sz w:val="16"/>
                <w:szCs w:val="16"/>
              </w:rPr>
              <w:t>150,7</w:t>
            </w:r>
          </w:p>
        </w:tc>
        <w:tc>
          <w:tcPr>
            <w:tcW w:w="851" w:type="dxa"/>
          </w:tcPr>
          <w:p w:rsidR="00FD17FD" w:rsidRDefault="00FD17FD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5811DB" w:rsidRPr="000A5C7C" w:rsidRDefault="005811DB" w:rsidP="009769B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3" w:type="dxa"/>
          </w:tcPr>
          <w:p w:rsidR="005811DB" w:rsidRPr="000A5C7C" w:rsidRDefault="005811DB" w:rsidP="005811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</w:t>
            </w:r>
          </w:p>
        </w:tc>
        <w:tc>
          <w:tcPr>
            <w:tcW w:w="2578" w:type="dxa"/>
          </w:tcPr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FD17FD" w:rsidTr="00C66E58">
        <w:trPr>
          <w:gridAfter w:val="1"/>
          <w:wAfter w:w="6" w:type="dxa"/>
          <w:trHeight w:val="821"/>
          <w:jc w:val="center"/>
        </w:trPr>
        <w:tc>
          <w:tcPr>
            <w:tcW w:w="401" w:type="dxa"/>
            <w:vAlign w:val="center"/>
          </w:tcPr>
          <w:p w:rsidR="00FD17FD" w:rsidRPr="00723095" w:rsidRDefault="00FD17FD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4139" w:type="dxa"/>
          </w:tcPr>
          <w:p w:rsidR="00FD17FD" w:rsidRPr="00215BF4" w:rsidRDefault="00FD17FD" w:rsidP="009A1E50">
            <w:pPr>
              <w:ind w:firstLine="0"/>
            </w:pPr>
            <w:r w:rsidRPr="00215BF4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ситуации, срочных социальных услуг долгожителям</w:t>
            </w:r>
          </w:p>
        </w:tc>
        <w:tc>
          <w:tcPr>
            <w:tcW w:w="567" w:type="dxa"/>
          </w:tcPr>
          <w:p w:rsidR="005811DB" w:rsidRDefault="005811DB" w:rsidP="002D5C41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51" w:type="dxa"/>
          </w:tcPr>
          <w:p w:rsidR="005811DB" w:rsidRDefault="005811DB" w:rsidP="00DE2D3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850" w:type="dxa"/>
          </w:tcPr>
          <w:p w:rsidR="00FD17FD" w:rsidRPr="000A5C7C" w:rsidRDefault="005811DB" w:rsidP="005811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150,0</w:t>
            </w:r>
          </w:p>
        </w:tc>
        <w:tc>
          <w:tcPr>
            <w:tcW w:w="851" w:type="dxa"/>
          </w:tcPr>
          <w:p w:rsidR="00FD17FD" w:rsidRDefault="00FD17FD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5811DB" w:rsidRPr="000A5C7C" w:rsidRDefault="005811DB" w:rsidP="009769B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3" w:type="dxa"/>
          </w:tcPr>
          <w:p w:rsidR="005811DB" w:rsidRDefault="005811DB" w:rsidP="003A18F8">
            <w:pPr>
              <w:jc w:val="center"/>
              <w:rPr>
                <w:sz w:val="16"/>
                <w:szCs w:val="16"/>
              </w:rPr>
            </w:pPr>
          </w:p>
          <w:p w:rsidR="00FD17FD" w:rsidRPr="000A5C7C" w:rsidRDefault="005811DB" w:rsidP="00581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-</w:t>
            </w:r>
          </w:p>
        </w:tc>
        <w:tc>
          <w:tcPr>
            <w:tcW w:w="2578" w:type="dxa"/>
          </w:tcPr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</w:t>
            </w:r>
          </w:p>
        </w:tc>
      </w:tr>
      <w:tr w:rsidR="00FD17FD" w:rsidTr="00C66E58">
        <w:trPr>
          <w:gridAfter w:val="1"/>
          <w:wAfter w:w="6" w:type="dxa"/>
          <w:trHeight w:val="680"/>
          <w:jc w:val="center"/>
        </w:trPr>
        <w:tc>
          <w:tcPr>
            <w:tcW w:w="401" w:type="dxa"/>
            <w:vAlign w:val="center"/>
          </w:tcPr>
          <w:p w:rsidR="00FD17FD" w:rsidRPr="00723095" w:rsidRDefault="00FD17FD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4139" w:type="dxa"/>
          </w:tcPr>
          <w:p w:rsidR="00FD17FD" w:rsidRPr="00215BF4" w:rsidRDefault="00FD17FD" w:rsidP="00AC457B">
            <w:pPr>
              <w:ind w:firstLine="0"/>
            </w:pPr>
            <w:r w:rsidRPr="00215BF4">
              <w:t xml:space="preserve">Реабилитация инвалидов различными методами </w:t>
            </w:r>
          </w:p>
        </w:tc>
        <w:tc>
          <w:tcPr>
            <w:tcW w:w="567" w:type="dxa"/>
          </w:tcPr>
          <w:p w:rsidR="005811DB" w:rsidRDefault="005811DB" w:rsidP="002D5C41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2D5C41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РБ</w:t>
            </w:r>
          </w:p>
        </w:tc>
        <w:tc>
          <w:tcPr>
            <w:tcW w:w="851" w:type="dxa"/>
          </w:tcPr>
          <w:p w:rsidR="005811DB" w:rsidRDefault="005811DB" w:rsidP="00DE2D3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FD17FD" w:rsidRPr="000A5C7C" w:rsidRDefault="00FD17FD" w:rsidP="00DE2D3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850" w:type="dxa"/>
          </w:tcPr>
          <w:p w:rsidR="00FD17FD" w:rsidRPr="000A5C7C" w:rsidRDefault="005811DB" w:rsidP="005811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135,0</w:t>
            </w:r>
          </w:p>
        </w:tc>
        <w:tc>
          <w:tcPr>
            <w:tcW w:w="851" w:type="dxa"/>
          </w:tcPr>
          <w:p w:rsidR="00FD17FD" w:rsidRDefault="00FD17FD" w:rsidP="009769B2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5811DB" w:rsidRPr="000A5C7C" w:rsidRDefault="005811DB" w:rsidP="009769B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63" w:type="dxa"/>
          </w:tcPr>
          <w:p w:rsidR="00FD17FD" w:rsidRDefault="00FD17FD" w:rsidP="00C7384C">
            <w:pPr>
              <w:rPr>
                <w:sz w:val="16"/>
                <w:szCs w:val="16"/>
              </w:rPr>
            </w:pPr>
          </w:p>
          <w:p w:rsidR="005811DB" w:rsidRPr="000A5C7C" w:rsidRDefault="005811DB" w:rsidP="005811D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-</w:t>
            </w:r>
          </w:p>
        </w:tc>
        <w:tc>
          <w:tcPr>
            <w:tcW w:w="2578" w:type="dxa"/>
          </w:tcPr>
          <w:p w:rsidR="00FD17FD" w:rsidRPr="000A5C7C" w:rsidRDefault="00FD17FD" w:rsidP="00C7384C">
            <w:pPr>
              <w:ind w:firstLine="0"/>
              <w:jc w:val="left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 xml:space="preserve">     </w:t>
            </w:r>
            <w:r w:rsidR="005811DB">
              <w:rPr>
                <w:sz w:val="16"/>
                <w:szCs w:val="16"/>
              </w:rPr>
              <w:t xml:space="preserve">                  </w:t>
            </w:r>
            <w:r w:rsidRPr="000A5C7C">
              <w:rPr>
                <w:sz w:val="16"/>
                <w:szCs w:val="16"/>
              </w:rPr>
              <w:t>УСЗН,</w:t>
            </w:r>
          </w:p>
          <w:p w:rsidR="00FD17FD" w:rsidRPr="000A5C7C" w:rsidRDefault="00FD17FD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0A5C7C">
              <w:rPr>
                <w:sz w:val="16"/>
                <w:szCs w:val="16"/>
              </w:rPr>
              <w:t>МУ «КЦСОН»,</w:t>
            </w:r>
          </w:p>
          <w:p w:rsidR="00FD17FD" w:rsidRPr="002F6DD9" w:rsidRDefault="00FD17FD" w:rsidP="00FA007A">
            <w:pPr>
              <w:ind w:firstLine="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FD17FD" w:rsidTr="00C66E58">
        <w:trPr>
          <w:trHeight w:val="272"/>
          <w:jc w:val="center"/>
        </w:trPr>
        <w:tc>
          <w:tcPr>
            <w:tcW w:w="401" w:type="dxa"/>
          </w:tcPr>
          <w:p w:rsidR="00FD17FD" w:rsidRPr="00723095" w:rsidRDefault="00FD17FD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4139" w:type="dxa"/>
          </w:tcPr>
          <w:p w:rsidR="00FD17FD" w:rsidRPr="00723095" w:rsidRDefault="00FD17FD" w:rsidP="009036AC">
            <w:pPr>
              <w:pStyle w:val="af1"/>
              <w:ind w:left="0"/>
              <w:rPr>
                <w:i/>
                <w:color w:val="FF0000"/>
              </w:rPr>
            </w:pPr>
            <w:r w:rsidRPr="00723095">
              <w:t>ИТОГО</w:t>
            </w:r>
          </w:p>
        </w:tc>
        <w:tc>
          <w:tcPr>
            <w:tcW w:w="567" w:type="dxa"/>
          </w:tcPr>
          <w:p w:rsidR="00FD17FD" w:rsidRPr="00723095" w:rsidRDefault="00FD17FD" w:rsidP="006751FE">
            <w:pPr>
              <w:pStyle w:val="af1"/>
              <w:ind w:left="0"/>
              <w:jc w:val="center"/>
            </w:pPr>
          </w:p>
        </w:tc>
        <w:tc>
          <w:tcPr>
            <w:tcW w:w="851" w:type="dxa"/>
          </w:tcPr>
          <w:p w:rsidR="00FD17FD" w:rsidRPr="002A5BBE" w:rsidRDefault="00FD17FD" w:rsidP="000F4D7D">
            <w:pPr>
              <w:ind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298453,1</w:t>
            </w:r>
          </w:p>
        </w:tc>
        <w:tc>
          <w:tcPr>
            <w:tcW w:w="850" w:type="dxa"/>
          </w:tcPr>
          <w:p w:rsidR="00FD17FD" w:rsidRPr="003C31CD" w:rsidRDefault="000E3BD0" w:rsidP="000B40C3">
            <w:pPr>
              <w:pStyle w:val="af1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331793,0</w:t>
            </w:r>
          </w:p>
        </w:tc>
        <w:tc>
          <w:tcPr>
            <w:tcW w:w="851" w:type="dxa"/>
          </w:tcPr>
          <w:p w:rsidR="00FD17FD" w:rsidRPr="004154EA" w:rsidRDefault="00C66E58" w:rsidP="00FB514C">
            <w:pPr>
              <w:pStyle w:val="af1"/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351634,8</w:t>
            </w:r>
          </w:p>
        </w:tc>
        <w:tc>
          <w:tcPr>
            <w:tcW w:w="863" w:type="dxa"/>
          </w:tcPr>
          <w:p w:rsidR="00FD17FD" w:rsidRPr="00C66E58" w:rsidRDefault="00C66E58" w:rsidP="00C66E58">
            <w:pPr>
              <w:pStyle w:val="af1"/>
              <w:ind w:left="-799"/>
              <w:rPr>
                <w:b/>
                <w:sz w:val="16"/>
                <w:szCs w:val="16"/>
              </w:rPr>
            </w:pPr>
            <w:r w:rsidRPr="00C66E58">
              <w:rPr>
                <w:b/>
                <w:sz w:val="16"/>
                <w:szCs w:val="16"/>
              </w:rPr>
              <w:t>362551,4</w:t>
            </w:r>
          </w:p>
        </w:tc>
        <w:tc>
          <w:tcPr>
            <w:tcW w:w="2584" w:type="dxa"/>
            <w:gridSpan w:val="2"/>
          </w:tcPr>
          <w:p w:rsidR="00FD17FD" w:rsidRPr="000A5C7C" w:rsidRDefault="00FD17FD" w:rsidP="006751FE">
            <w:pPr>
              <w:pStyle w:val="af1"/>
              <w:ind w:left="0"/>
              <w:rPr>
                <w:sz w:val="16"/>
                <w:szCs w:val="16"/>
              </w:rPr>
            </w:pPr>
          </w:p>
        </w:tc>
      </w:tr>
    </w:tbl>
    <w:p w:rsidR="00D076A1" w:rsidRDefault="00D076A1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A5BBE" w:rsidRDefault="002A5BBE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п/п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показателями муниципальной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</w:t>
            </w:r>
            <w:r w:rsidR="002654D0">
              <w:rPr>
                <w:sz w:val="22"/>
                <w:szCs w:val="22"/>
              </w:rPr>
              <w:t xml:space="preserve">граждан, получивших </w:t>
            </w:r>
            <w:r w:rsidRPr="00C7384C">
              <w:rPr>
                <w:sz w:val="22"/>
                <w:szCs w:val="22"/>
              </w:rPr>
              <w:t xml:space="preserve">меры социальной поддержки, в общем числе </w:t>
            </w:r>
            <w:r w:rsidR="00B238EC" w:rsidRPr="00B238EC">
              <w:rPr>
                <w:sz w:val="22"/>
                <w:szCs w:val="22"/>
              </w:rPr>
              <w:t xml:space="preserve">обратившихся </w:t>
            </w:r>
            <w:r w:rsidRPr="00C7384C">
              <w:rPr>
                <w:sz w:val="22"/>
                <w:szCs w:val="22"/>
              </w:rPr>
              <w:t xml:space="preserve">граждан, </w:t>
            </w:r>
            <w:r w:rsidR="00B238EC">
              <w:rPr>
                <w:sz w:val="22"/>
                <w:szCs w:val="22"/>
              </w:rPr>
              <w:t>имеющих право на их получение</w:t>
            </w:r>
            <w:r w:rsidRPr="00C7384C">
              <w:rPr>
                <w:sz w:val="22"/>
                <w:szCs w:val="22"/>
              </w:rPr>
              <w:t xml:space="preserve"> до 9</w:t>
            </w:r>
            <w:r w:rsidR="007C2A45">
              <w:rPr>
                <w:sz w:val="22"/>
                <w:szCs w:val="22"/>
              </w:rPr>
              <w:t>7</w:t>
            </w:r>
            <w:r w:rsidR="00E775EB">
              <w:rPr>
                <w:sz w:val="22"/>
                <w:szCs w:val="22"/>
              </w:rPr>
              <w:t>,</w:t>
            </w:r>
            <w:r w:rsidR="007C2A45">
              <w:rPr>
                <w:sz w:val="22"/>
                <w:szCs w:val="22"/>
              </w:rPr>
              <w:t>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E775EB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</w:t>
            </w:r>
            <w:r w:rsidR="007C2A45">
              <w:rPr>
                <w:sz w:val="22"/>
                <w:szCs w:val="22"/>
              </w:rPr>
              <w:t>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077CC7">
              <w:rPr>
                <w:sz w:val="22"/>
                <w:szCs w:val="22"/>
              </w:rPr>
              <w:t xml:space="preserve">ероприятия, направленные на поддержку семьи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</w:t>
            </w:r>
            <w:r w:rsidR="00077CC7">
              <w:rPr>
                <w:sz w:val="22"/>
                <w:szCs w:val="22"/>
              </w:rPr>
              <w:t xml:space="preserve">лучия и социального сиротства, </w:t>
            </w:r>
            <w:r w:rsidR="00CE6F55" w:rsidRPr="00C7384C">
              <w:rPr>
                <w:sz w:val="22"/>
                <w:szCs w:val="22"/>
              </w:rPr>
              <w:t>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доли семей, находящихся в социально-опасном положении, снятых с учета в связи с </w:t>
            </w:r>
            <w:r w:rsidR="00077CC7">
              <w:rPr>
                <w:sz w:val="22"/>
                <w:szCs w:val="22"/>
              </w:rPr>
              <w:t xml:space="preserve">улучшением ситуации в семье от </w:t>
            </w:r>
            <w:r w:rsidRPr="00C7384C">
              <w:rPr>
                <w:sz w:val="22"/>
                <w:szCs w:val="22"/>
              </w:rPr>
              <w:t>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="00923366">
              <w:rPr>
                <w:sz w:val="22"/>
                <w:szCs w:val="22"/>
              </w:rPr>
              <w:t xml:space="preserve"> </w:t>
            </w:r>
            <w:r w:rsidRPr="00C7384C">
              <w:rPr>
                <w:sz w:val="22"/>
                <w:szCs w:val="22"/>
              </w:rPr>
              <w:t>детей</w:t>
            </w:r>
            <w:r w:rsidR="00923366" w:rsidRPr="00923366">
              <w:rPr>
                <w:sz w:val="22"/>
                <w:szCs w:val="22"/>
              </w:rPr>
              <w:t>,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постинтернатным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10208">
              <w:rPr>
                <w:sz w:val="22"/>
                <w:szCs w:val="22"/>
              </w:rPr>
              <w:t>80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8EC" w:rsidRDefault="00B238EC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1D60A7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238EC" w:rsidRPr="00B238EC">
        <w:rPr>
          <w:rFonts w:ascii="Times New Roman" w:hAnsi="Times New Roman" w:cs="Times New Roman"/>
          <w:sz w:val="24"/>
          <w:szCs w:val="24"/>
        </w:rPr>
        <w:t>доля граждан, получивших меры социальной поддержки, в общем числе обратившихся граждан, имеющих право на их получение</w:t>
      </w:r>
      <w:r w:rsidR="007F2D56" w:rsidRPr="00903B4A">
        <w:rPr>
          <w:rFonts w:ascii="Times New Roman" w:hAnsi="Times New Roman" w:cs="Times New Roman"/>
          <w:sz w:val="24"/>
          <w:szCs w:val="24"/>
        </w:rPr>
        <w:t>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 xml:space="preserve">Показатель позволяет оценить результаты реализации мероприятий по предоставлению населению мер социальной поддержки, установленных </w:t>
      </w:r>
      <w:r w:rsidR="007F2D56" w:rsidRPr="00903B4A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="007F2D56"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граждан, которым предоставлены </w:t>
      </w:r>
      <w:r w:rsidR="007F2D56" w:rsidRPr="00903B4A">
        <w:rPr>
          <w:rFonts w:ascii="Times New Roman" w:hAnsi="Times New Roman" w:cs="Times New Roman"/>
          <w:sz w:val="24"/>
          <w:szCs w:val="24"/>
        </w:rPr>
        <w:t>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</w:t>
      </w:r>
      <w:r>
        <w:rPr>
          <w:rFonts w:ascii="Times New Roman" w:hAnsi="Times New Roman" w:cs="Times New Roman"/>
          <w:sz w:val="24"/>
          <w:szCs w:val="24"/>
        </w:rPr>
        <w:t>ЗН, используемых для назначения</w:t>
      </w:r>
      <w:r w:rsidR="007F2D56" w:rsidRPr="00903B4A">
        <w:rPr>
          <w:rFonts w:ascii="Times New Roman" w:hAnsi="Times New Roman" w:cs="Times New Roman"/>
          <w:sz w:val="24"/>
          <w:szCs w:val="24"/>
        </w:rPr>
        <w:t xml:space="preserve">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А = Ч обеспе</w:t>
      </w:r>
      <w:r w:rsidR="00785111">
        <w:rPr>
          <w:rFonts w:ascii="Times New Roman" w:hAnsi="Times New Roman" w:cs="Times New Roman"/>
          <w:sz w:val="24"/>
          <w:szCs w:val="24"/>
        </w:rPr>
        <w:t>ч. / Ч всего Х 100 %,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обеспеч. –   количество </w:t>
      </w:r>
      <w:r w:rsidR="00785111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меры социальной поддержки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785111" w:rsidRPr="00785111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</w:t>
      </w:r>
      <w:r w:rsidR="00785111">
        <w:rPr>
          <w:rFonts w:ascii="Times New Roman" w:hAnsi="Times New Roman" w:cs="Times New Roman"/>
          <w:sz w:val="24"/>
          <w:szCs w:val="24"/>
        </w:rPr>
        <w:t>имеющих право на указанную меру</w:t>
      </w:r>
      <w:r w:rsidRPr="00903B4A">
        <w:rPr>
          <w:rFonts w:ascii="Times New Roman" w:hAnsi="Times New Roman" w:cs="Times New Roman"/>
          <w:sz w:val="24"/>
          <w:szCs w:val="24"/>
        </w:rPr>
        <w:t xml:space="preserve">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</w:t>
      </w:r>
      <w:r w:rsidR="0059703D">
        <w:rPr>
          <w:rFonts w:ascii="Times New Roman" w:hAnsi="Times New Roman" w:cs="Times New Roman"/>
          <w:sz w:val="24"/>
          <w:szCs w:val="24"/>
        </w:rPr>
        <w:t xml:space="preserve">центное соотношение количества </w:t>
      </w:r>
      <w:r w:rsidRPr="00903B4A">
        <w:rPr>
          <w:rFonts w:ascii="Times New Roman" w:hAnsi="Times New Roman" w:cs="Times New Roman"/>
          <w:sz w:val="24"/>
          <w:szCs w:val="24"/>
        </w:rPr>
        <w:t xml:space="preserve">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</w:t>
      </w:r>
      <w:r w:rsidR="00770CB1">
        <w:rPr>
          <w:rFonts w:ascii="Times New Roman" w:hAnsi="Times New Roman" w:cs="Times New Roman"/>
          <w:sz w:val="24"/>
          <w:szCs w:val="24"/>
        </w:rPr>
        <w:t xml:space="preserve">Ч обеспеч. / Ч всего Х 100 %, </w:t>
      </w:r>
      <w:r w:rsidRPr="00903B4A">
        <w:rPr>
          <w:rFonts w:ascii="Times New Roman" w:hAnsi="Times New Roman" w:cs="Times New Roman"/>
          <w:sz w:val="24"/>
          <w:szCs w:val="24"/>
        </w:rPr>
        <w:t>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обеспеч. –   количество граждан, которым п</w:t>
      </w:r>
      <w:r w:rsidR="00770CB1">
        <w:rPr>
          <w:rFonts w:ascii="Times New Roman" w:hAnsi="Times New Roman" w:cs="Times New Roman"/>
          <w:sz w:val="24"/>
          <w:szCs w:val="24"/>
        </w:rPr>
        <w:t xml:space="preserve">редоставлены социальные услуги </w:t>
      </w:r>
      <w:r w:rsidRPr="00903B4A">
        <w:rPr>
          <w:rFonts w:ascii="Times New Roman" w:hAnsi="Times New Roman" w:cs="Times New Roman"/>
          <w:sz w:val="24"/>
          <w:szCs w:val="24"/>
        </w:rPr>
        <w:t>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</w:t>
      </w:r>
      <w:r w:rsidR="00451C82" w:rsidRPr="00451C82">
        <w:rPr>
          <w:rFonts w:ascii="Times New Roman" w:hAnsi="Times New Roman" w:cs="Times New Roman"/>
          <w:sz w:val="24"/>
          <w:szCs w:val="24"/>
        </w:rPr>
        <w:t>,</w:t>
      </w:r>
      <w:r w:rsidRPr="00903B4A">
        <w:rPr>
          <w:rFonts w:ascii="Times New Roman" w:hAnsi="Times New Roman" w:cs="Times New Roman"/>
          <w:sz w:val="24"/>
          <w:szCs w:val="24"/>
        </w:rPr>
        <w:t xml:space="preserve">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</w:t>
      </w:r>
      <w:r w:rsidR="00077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улучшением ситуации в семье от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с учета в связи с улучшением ситуации в семье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077CC7">
        <w:rPr>
          <w:rFonts w:ascii="Times New Roman" w:hAnsi="Times New Roman" w:cs="Times New Roman"/>
          <w:sz w:val="24"/>
          <w:szCs w:val="24"/>
        </w:rPr>
        <w:t>Ксн*100%/К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Ксн-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Default="007F2D56" w:rsidP="00D076A1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Кобщ-общее количество семей, состоящих на учете как семьи, находящиеся в социально-опасном положении.</w:t>
      </w:r>
    </w:p>
    <w:p w:rsidR="00832B23" w:rsidRPr="00832B23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F2D56">
        <w:rPr>
          <w:rFonts w:ascii="Times New Roman" w:hAnsi="Times New Roman" w:cs="Times New Roman"/>
          <w:sz w:val="24"/>
          <w:szCs w:val="24"/>
        </w:rPr>
        <w:t>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учреждений. Показатель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озволяет оценить эффективность работы по семейному устройству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в родную семью. Показ</w:t>
      </w:r>
      <w:r w:rsidR="00451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рассчитывается по данным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показатель рассчитывается по формуле: Dд=Кд/Кд общ. *100%, где</w:t>
      </w:r>
    </w:p>
    <w:p w:rsidR="00832B23" w:rsidRPr="00832B23" w:rsidRDefault="00077CC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Кд- количество детей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Кд общ-общее количество детей, прошедших реабилитацию и выбывших, из учреждения за отчетный период;</w:t>
      </w:r>
    </w:p>
    <w:p w:rsidR="007F2D56" w:rsidRDefault="00D076A1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7F2D56"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постинтернатным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="007F2D56"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>
        <w:rPr>
          <w:rFonts w:ascii="Times New Roman" w:hAnsi="Times New Roman" w:cs="Times New Roman"/>
          <w:sz w:val="24"/>
          <w:szCs w:val="24"/>
        </w:rPr>
        <w:t>Дп-и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Чп-и*100%/Ч общ.,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Чп-и- численность выпускников, находящихся на постинтернатном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возрасте от 18 до 23 лет.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76A1" w:rsidRDefault="00D076A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D15" w:rsidRDefault="005C1D15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3BD0" w:rsidRDefault="000E3BD0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3BD0" w:rsidRDefault="000E3BD0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3BD0" w:rsidRDefault="000E3BD0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3BD0" w:rsidRDefault="000E3BD0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F21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</w:t>
      </w:r>
    </w:p>
    <w:p w:rsidR="00CE1FA7" w:rsidRDefault="00CC7FA3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главного бухгалтера</w:t>
      </w:r>
      <w:r w:rsidR="003B41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выплат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E1FA7" w:rsidRDefault="00CE1FA7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УСЗН Администрации</w:t>
      </w:r>
      <w:r w:rsidR="00077C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</w:p>
    <w:p w:rsidR="00195746" w:rsidRPr="00195746" w:rsidRDefault="003B41BD" w:rsidP="00CB1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CB1F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Л.С.Подшивалова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(35147) </w:t>
      </w:r>
      <w:r w:rsidR="00CE1FA7">
        <w:rPr>
          <w:rFonts w:ascii="Times New Roman" w:eastAsia="Times New Roman" w:hAnsi="Times New Roman" w:cs="Times New Roman"/>
          <w:sz w:val="26"/>
          <w:szCs w:val="26"/>
          <w:lang w:eastAsia="ru-RU"/>
        </w:rPr>
        <w:t>97-1-97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D2157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Катав – Ивановского муниципального района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792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1570">
        <w:rPr>
          <w:rFonts w:ascii="Times New Roman" w:eastAsia="Times New Roman" w:hAnsi="Times New Roman" w:cs="Times New Roman"/>
          <w:sz w:val="26"/>
          <w:szCs w:val="26"/>
          <w:lang w:eastAsia="ru-RU"/>
        </w:rPr>
        <w:t>О.Г.Васильева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Ю.Ю. </w:t>
      </w:r>
      <w:r w:rsidR="000E3BD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Прохорова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="000A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1F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66C4" w:rsidRDefault="00EC5599" w:rsidP="006D66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6D66C4">
        <w:rPr>
          <w:rFonts w:ascii="Times New Roman" w:eastAsia="Times New Roman" w:hAnsi="Times New Roman" w:cs="Times New Roman"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66C4">
        <w:rPr>
          <w:rFonts w:ascii="Times New Roman" w:eastAsia="Times New Roman" w:hAnsi="Times New Roman" w:cs="Times New Roman"/>
          <w:sz w:val="26"/>
          <w:szCs w:val="26"/>
          <w:lang w:eastAsia="ru-RU"/>
        </w:rPr>
        <w:t>МУ «КЦСОН» Катав-Ивановского</w:t>
      </w:r>
    </w:p>
    <w:p w:rsidR="006D66C4" w:rsidRPr="00195746" w:rsidRDefault="006D66C4" w:rsidP="006D66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EC5599">
        <w:rPr>
          <w:rFonts w:ascii="Times New Roman" w:eastAsia="Times New Roman" w:hAnsi="Times New Roman" w:cs="Times New Roman"/>
          <w:sz w:val="26"/>
          <w:szCs w:val="26"/>
          <w:lang w:eastAsia="ru-RU"/>
        </w:rPr>
        <w:t>Т.П.Полушкина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BC518A">
      <w:headerReference w:type="even" r:id="rId8"/>
      <w:head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1B2" w:rsidRDefault="008361B2">
      <w:pPr>
        <w:spacing w:after="0" w:line="240" w:lineRule="auto"/>
      </w:pPr>
      <w:r>
        <w:separator/>
      </w:r>
    </w:p>
  </w:endnote>
  <w:endnote w:type="continuationSeparator" w:id="0">
    <w:p w:rsidR="008361B2" w:rsidRDefault="0083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1B2" w:rsidRDefault="008361B2">
      <w:pPr>
        <w:spacing w:after="0" w:line="240" w:lineRule="auto"/>
      </w:pPr>
      <w:r>
        <w:separator/>
      </w:r>
    </w:p>
  </w:footnote>
  <w:footnote w:type="continuationSeparator" w:id="0">
    <w:p w:rsidR="008361B2" w:rsidRDefault="00836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1B2" w:rsidRDefault="008361B2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361B2" w:rsidRDefault="008361B2">
    <w:pPr>
      <w:pStyle w:val="a7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1B2" w:rsidRDefault="008361B2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E4EAA">
      <w:rPr>
        <w:rStyle w:val="a9"/>
        <w:noProof/>
      </w:rPr>
      <w:t>15</w:t>
    </w:r>
    <w:r>
      <w:rPr>
        <w:rStyle w:val="a9"/>
      </w:rPr>
      <w:fldChar w:fldCharType="end"/>
    </w:r>
  </w:p>
  <w:p w:rsidR="008361B2" w:rsidRDefault="008361B2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 w15:restartNumberingAfterBreak="0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 w15:restartNumberingAfterBreak="0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759BD"/>
    <w:multiLevelType w:val="hybridMultilevel"/>
    <w:tmpl w:val="677C589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 w15:restartNumberingAfterBreak="0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1071"/>
    <w:rsid w:val="00001744"/>
    <w:rsid w:val="00002144"/>
    <w:rsid w:val="00004030"/>
    <w:rsid w:val="000062BD"/>
    <w:rsid w:val="0000664C"/>
    <w:rsid w:val="00011BC9"/>
    <w:rsid w:val="00012004"/>
    <w:rsid w:val="000142A0"/>
    <w:rsid w:val="00016F36"/>
    <w:rsid w:val="00017219"/>
    <w:rsid w:val="00021004"/>
    <w:rsid w:val="00021840"/>
    <w:rsid w:val="00025051"/>
    <w:rsid w:val="00027366"/>
    <w:rsid w:val="0003086F"/>
    <w:rsid w:val="000315F7"/>
    <w:rsid w:val="000330A4"/>
    <w:rsid w:val="00037960"/>
    <w:rsid w:val="000424FA"/>
    <w:rsid w:val="000442FC"/>
    <w:rsid w:val="00051822"/>
    <w:rsid w:val="000533D4"/>
    <w:rsid w:val="00054A6E"/>
    <w:rsid w:val="00066E1B"/>
    <w:rsid w:val="00070025"/>
    <w:rsid w:val="00071346"/>
    <w:rsid w:val="00071901"/>
    <w:rsid w:val="00071A6A"/>
    <w:rsid w:val="00071B91"/>
    <w:rsid w:val="00072B65"/>
    <w:rsid w:val="000757FD"/>
    <w:rsid w:val="00077CC7"/>
    <w:rsid w:val="00082E70"/>
    <w:rsid w:val="0008322F"/>
    <w:rsid w:val="00083298"/>
    <w:rsid w:val="000864FD"/>
    <w:rsid w:val="00087024"/>
    <w:rsid w:val="000954C2"/>
    <w:rsid w:val="0009753F"/>
    <w:rsid w:val="000A03F2"/>
    <w:rsid w:val="000A41CE"/>
    <w:rsid w:val="000A43D2"/>
    <w:rsid w:val="000A4E34"/>
    <w:rsid w:val="000A4F31"/>
    <w:rsid w:val="000A5A3D"/>
    <w:rsid w:val="000A5C7C"/>
    <w:rsid w:val="000B0F32"/>
    <w:rsid w:val="000B3069"/>
    <w:rsid w:val="000B40C3"/>
    <w:rsid w:val="000B52D6"/>
    <w:rsid w:val="000C2D36"/>
    <w:rsid w:val="000C53DB"/>
    <w:rsid w:val="000D150D"/>
    <w:rsid w:val="000D5AFA"/>
    <w:rsid w:val="000D714A"/>
    <w:rsid w:val="000E0A52"/>
    <w:rsid w:val="000E3BD0"/>
    <w:rsid w:val="000F1756"/>
    <w:rsid w:val="000F197C"/>
    <w:rsid w:val="000F1D28"/>
    <w:rsid w:val="000F22FB"/>
    <w:rsid w:val="000F31BF"/>
    <w:rsid w:val="000F4D7D"/>
    <w:rsid w:val="000F5035"/>
    <w:rsid w:val="000F7B27"/>
    <w:rsid w:val="00100FF1"/>
    <w:rsid w:val="00101398"/>
    <w:rsid w:val="00102942"/>
    <w:rsid w:val="00105388"/>
    <w:rsid w:val="00107C8A"/>
    <w:rsid w:val="001106E9"/>
    <w:rsid w:val="001152F3"/>
    <w:rsid w:val="001162D3"/>
    <w:rsid w:val="001201E6"/>
    <w:rsid w:val="00125E67"/>
    <w:rsid w:val="00126846"/>
    <w:rsid w:val="00126BA1"/>
    <w:rsid w:val="00130528"/>
    <w:rsid w:val="00130E2A"/>
    <w:rsid w:val="00130F09"/>
    <w:rsid w:val="00133317"/>
    <w:rsid w:val="00136128"/>
    <w:rsid w:val="001368E3"/>
    <w:rsid w:val="00144769"/>
    <w:rsid w:val="00144FA4"/>
    <w:rsid w:val="001477EB"/>
    <w:rsid w:val="0014796C"/>
    <w:rsid w:val="00150501"/>
    <w:rsid w:val="001509AE"/>
    <w:rsid w:val="001558A8"/>
    <w:rsid w:val="00155B17"/>
    <w:rsid w:val="0015644C"/>
    <w:rsid w:val="001569DF"/>
    <w:rsid w:val="00156B97"/>
    <w:rsid w:val="00157145"/>
    <w:rsid w:val="001576EE"/>
    <w:rsid w:val="001602FB"/>
    <w:rsid w:val="001662D9"/>
    <w:rsid w:val="00170F4B"/>
    <w:rsid w:val="001730F8"/>
    <w:rsid w:val="00173F73"/>
    <w:rsid w:val="001800E3"/>
    <w:rsid w:val="00180355"/>
    <w:rsid w:val="00181DD5"/>
    <w:rsid w:val="00182BEF"/>
    <w:rsid w:val="00185FF6"/>
    <w:rsid w:val="00186554"/>
    <w:rsid w:val="0018672A"/>
    <w:rsid w:val="001913F9"/>
    <w:rsid w:val="00192258"/>
    <w:rsid w:val="00192554"/>
    <w:rsid w:val="0019274B"/>
    <w:rsid w:val="0019349B"/>
    <w:rsid w:val="001939C4"/>
    <w:rsid w:val="00194E12"/>
    <w:rsid w:val="00195746"/>
    <w:rsid w:val="00196356"/>
    <w:rsid w:val="00196AB7"/>
    <w:rsid w:val="00197231"/>
    <w:rsid w:val="00197EAA"/>
    <w:rsid w:val="001A162F"/>
    <w:rsid w:val="001A46B1"/>
    <w:rsid w:val="001A66C0"/>
    <w:rsid w:val="001A6B66"/>
    <w:rsid w:val="001A7156"/>
    <w:rsid w:val="001A7EB1"/>
    <w:rsid w:val="001B299E"/>
    <w:rsid w:val="001B3A6D"/>
    <w:rsid w:val="001B3CC1"/>
    <w:rsid w:val="001B3E0D"/>
    <w:rsid w:val="001B448D"/>
    <w:rsid w:val="001B74C9"/>
    <w:rsid w:val="001C1C58"/>
    <w:rsid w:val="001C71BC"/>
    <w:rsid w:val="001C7230"/>
    <w:rsid w:val="001D0CF1"/>
    <w:rsid w:val="001D1CE6"/>
    <w:rsid w:val="001D2308"/>
    <w:rsid w:val="001D36D7"/>
    <w:rsid w:val="001D5FC5"/>
    <w:rsid w:val="001D60A7"/>
    <w:rsid w:val="001D60CA"/>
    <w:rsid w:val="001E1EE3"/>
    <w:rsid w:val="001E5425"/>
    <w:rsid w:val="001F2205"/>
    <w:rsid w:val="001F2941"/>
    <w:rsid w:val="001F586E"/>
    <w:rsid w:val="00203B90"/>
    <w:rsid w:val="00203EEA"/>
    <w:rsid w:val="0020477D"/>
    <w:rsid w:val="00204D03"/>
    <w:rsid w:val="00211FC7"/>
    <w:rsid w:val="002122A0"/>
    <w:rsid w:val="00215BF4"/>
    <w:rsid w:val="00216241"/>
    <w:rsid w:val="002164D5"/>
    <w:rsid w:val="00216DEE"/>
    <w:rsid w:val="00217AF4"/>
    <w:rsid w:val="00220616"/>
    <w:rsid w:val="00225851"/>
    <w:rsid w:val="002306AC"/>
    <w:rsid w:val="00231866"/>
    <w:rsid w:val="0023213E"/>
    <w:rsid w:val="002321FA"/>
    <w:rsid w:val="00234A73"/>
    <w:rsid w:val="00234E94"/>
    <w:rsid w:val="00235BB8"/>
    <w:rsid w:val="00235D44"/>
    <w:rsid w:val="00237CCC"/>
    <w:rsid w:val="002406DA"/>
    <w:rsid w:val="00242852"/>
    <w:rsid w:val="002450A3"/>
    <w:rsid w:val="00246A3C"/>
    <w:rsid w:val="00246D54"/>
    <w:rsid w:val="002474D6"/>
    <w:rsid w:val="00247EBC"/>
    <w:rsid w:val="002533A9"/>
    <w:rsid w:val="00255255"/>
    <w:rsid w:val="00256B20"/>
    <w:rsid w:val="00261D25"/>
    <w:rsid w:val="00263642"/>
    <w:rsid w:val="00263D9D"/>
    <w:rsid w:val="00264437"/>
    <w:rsid w:val="00264894"/>
    <w:rsid w:val="002654D0"/>
    <w:rsid w:val="00265500"/>
    <w:rsid w:val="0027200D"/>
    <w:rsid w:val="0027414E"/>
    <w:rsid w:val="002762A0"/>
    <w:rsid w:val="002768A2"/>
    <w:rsid w:val="00276EA7"/>
    <w:rsid w:val="00281C26"/>
    <w:rsid w:val="00293EED"/>
    <w:rsid w:val="00295A7C"/>
    <w:rsid w:val="002974FB"/>
    <w:rsid w:val="002A1825"/>
    <w:rsid w:val="002A2F84"/>
    <w:rsid w:val="002A4965"/>
    <w:rsid w:val="002A5560"/>
    <w:rsid w:val="002A5BBE"/>
    <w:rsid w:val="002B0CE1"/>
    <w:rsid w:val="002B147D"/>
    <w:rsid w:val="002B1C6F"/>
    <w:rsid w:val="002B3AA8"/>
    <w:rsid w:val="002B4191"/>
    <w:rsid w:val="002B55B5"/>
    <w:rsid w:val="002B6684"/>
    <w:rsid w:val="002C08DF"/>
    <w:rsid w:val="002C0AAA"/>
    <w:rsid w:val="002C151B"/>
    <w:rsid w:val="002C1A4A"/>
    <w:rsid w:val="002C3083"/>
    <w:rsid w:val="002C4144"/>
    <w:rsid w:val="002C5BF2"/>
    <w:rsid w:val="002C5CEB"/>
    <w:rsid w:val="002C7E7E"/>
    <w:rsid w:val="002D5C41"/>
    <w:rsid w:val="002D5FFA"/>
    <w:rsid w:val="002E115F"/>
    <w:rsid w:val="002E1475"/>
    <w:rsid w:val="002E220E"/>
    <w:rsid w:val="002E522F"/>
    <w:rsid w:val="002F01BD"/>
    <w:rsid w:val="002F05F4"/>
    <w:rsid w:val="002F0E2D"/>
    <w:rsid w:val="002F1087"/>
    <w:rsid w:val="002F1263"/>
    <w:rsid w:val="002F1DBD"/>
    <w:rsid w:val="002F306A"/>
    <w:rsid w:val="002F68B4"/>
    <w:rsid w:val="002F6AF2"/>
    <w:rsid w:val="002F6DD9"/>
    <w:rsid w:val="0030150C"/>
    <w:rsid w:val="00304954"/>
    <w:rsid w:val="00305118"/>
    <w:rsid w:val="00310208"/>
    <w:rsid w:val="003109C4"/>
    <w:rsid w:val="00310A13"/>
    <w:rsid w:val="00310F51"/>
    <w:rsid w:val="00316CE3"/>
    <w:rsid w:val="00317FC6"/>
    <w:rsid w:val="003200B4"/>
    <w:rsid w:val="00322695"/>
    <w:rsid w:val="00322EB0"/>
    <w:rsid w:val="00325908"/>
    <w:rsid w:val="00330D84"/>
    <w:rsid w:val="003405D8"/>
    <w:rsid w:val="00341A03"/>
    <w:rsid w:val="00342EB8"/>
    <w:rsid w:val="0034366B"/>
    <w:rsid w:val="003459EC"/>
    <w:rsid w:val="00346C25"/>
    <w:rsid w:val="00350E11"/>
    <w:rsid w:val="00352C98"/>
    <w:rsid w:val="003558EC"/>
    <w:rsid w:val="00357422"/>
    <w:rsid w:val="00360BA2"/>
    <w:rsid w:val="00363609"/>
    <w:rsid w:val="00366BE2"/>
    <w:rsid w:val="00366C43"/>
    <w:rsid w:val="00370806"/>
    <w:rsid w:val="003753C2"/>
    <w:rsid w:val="0037572C"/>
    <w:rsid w:val="00377C78"/>
    <w:rsid w:val="00383D11"/>
    <w:rsid w:val="00386DC9"/>
    <w:rsid w:val="00387115"/>
    <w:rsid w:val="00393803"/>
    <w:rsid w:val="00393D4F"/>
    <w:rsid w:val="00393E5E"/>
    <w:rsid w:val="003945CC"/>
    <w:rsid w:val="003962CC"/>
    <w:rsid w:val="003A043D"/>
    <w:rsid w:val="003A05B2"/>
    <w:rsid w:val="003A176C"/>
    <w:rsid w:val="003A18F8"/>
    <w:rsid w:val="003A2E02"/>
    <w:rsid w:val="003A416D"/>
    <w:rsid w:val="003A41B3"/>
    <w:rsid w:val="003A4A49"/>
    <w:rsid w:val="003B1037"/>
    <w:rsid w:val="003B394D"/>
    <w:rsid w:val="003B41BD"/>
    <w:rsid w:val="003B49A2"/>
    <w:rsid w:val="003B5EF7"/>
    <w:rsid w:val="003B61AD"/>
    <w:rsid w:val="003C076D"/>
    <w:rsid w:val="003C31CD"/>
    <w:rsid w:val="003C32D9"/>
    <w:rsid w:val="003C32F2"/>
    <w:rsid w:val="003C35CE"/>
    <w:rsid w:val="003D24EF"/>
    <w:rsid w:val="003D2E11"/>
    <w:rsid w:val="003D5A9A"/>
    <w:rsid w:val="003D6501"/>
    <w:rsid w:val="003D6EA3"/>
    <w:rsid w:val="003D79B7"/>
    <w:rsid w:val="003E1795"/>
    <w:rsid w:val="003E1B06"/>
    <w:rsid w:val="003E2B73"/>
    <w:rsid w:val="003E3C72"/>
    <w:rsid w:val="003E5D11"/>
    <w:rsid w:val="003E7BB0"/>
    <w:rsid w:val="003F1E1E"/>
    <w:rsid w:val="003F1F25"/>
    <w:rsid w:val="003F2532"/>
    <w:rsid w:val="003F2899"/>
    <w:rsid w:val="003F3C01"/>
    <w:rsid w:val="003F41FF"/>
    <w:rsid w:val="003F4545"/>
    <w:rsid w:val="003F78AF"/>
    <w:rsid w:val="00401EC9"/>
    <w:rsid w:val="0040405E"/>
    <w:rsid w:val="00405F8D"/>
    <w:rsid w:val="00410AF7"/>
    <w:rsid w:val="0041118E"/>
    <w:rsid w:val="00411415"/>
    <w:rsid w:val="00415207"/>
    <w:rsid w:val="004154EA"/>
    <w:rsid w:val="00416C1E"/>
    <w:rsid w:val="0043177A"/>
    <w:rsid w:val="004317AE"/>
    <w:rsid w:val="00431894"/>
    <w:rsid w:val="00432D69"/>
    <w:rsid w:val="00432DB2"/>
    <w:rsid w:val="004409C0"/>
    <w:rsid w:val="0044580A"/>
    <w:rsid w:val="00450497"/>
    <w:rsid w:val="00451C82"/>
    <w:rsid w:val="00453BB4"/>
    <w:rsid w:val="0045516D"/>
    <w:rsid w:val="004552F4"/>
    <w:rsid w:val="0045668B"/>
    <w:rsid w:val="00464D3A"/>
    <w:rsid w:val="00465262"/>
    <w:rsid w:val="00465ACF"/>
    <w:rsid w:val="00466360"/>
    <w:rsid w:val="0047105D"/>
    <w:rsid w:val="00473A26"/>
    <w:rsid w:val="00473CDF"/>
    <w:rsid w:val="00474C06"/>
    <w:rsid w:val="00474E17"/>
    <w:rsid w:val="00477DC6"/>
    <w:rsid w:val="0048377B"/>
    <w:rsid w:val="00486AC3"/>
    <w:rsid w:val="00491F5D"/>
    <w:rsid w:val="004948B5"/>
    <w:rsid w:val="00496BCC"/>
    <w:rsid w:val="004A1FD1"/>
    <w:rsid w:val="004B083C"/>
    <w:rsid w:val="004B1FB3"/>
    <w:rsid w:val="004B5B13"/>
    <w:rsid w:val="004B6174"/>
    <w:rsid w:val="004B73DD"/>
    <w:rsid w:val="004C562D"/>
    <w:rsid w:val="004C7322"/>
    <w:rsid w:val="004D0A42"/>
    <w:rsid w:val="004D1289"/>
    <w:rsid w:val="004D21FC"/>
    <w:rsid w:val="004D5376"/>
    <w:rsid w:val="004E38D1"/>
    <w:rsid w:val="004E3D2F"/>
    <w:rsid w:val="004E4EAA"/>
    <w:rsid w:val="004E730F"/>
    <w:rsid w:val="004E73DA"/>
    <w:rsid w:val="004F0BC1"/>
    <w:rsid w:val="004F1220"/>
    <w:rsid w:val="004F71DD"/>
    <w:rsid w:val="00500D20"/>
    <w:rsid w:val="00503BD5"/>
    <w:rsid w:val="00504177"/>
    <w:rsid w:val="00504DC2"/>
    <w:rsid w:val="005060DC"/>
    <w:rsid w:val="00511121"/>
    <w:rsid w:val="00511719"/>
    <w:rsid w:val="005149B2"/>
    <w:rsid w:val="005218E3"/>
    <w:rsid w:val="005237CD"/>
    <w:rsid w:val="00524172"/>
    <w:rsid w:val="00525749"/>
    <w:rsid w:val="00526D0A"/>
    <w:rsid w:val="0053030A"/>
    <w:rsid w:val="00530595"/>
    <w:rsid w:val="005323C2"/>
    <w:rsid w:val="00532AF2"/>
    <w:rsid w:val="005362FF"/>
    <w:rsid w:val="005379FF"/>
    <w:rsid w:val="00545783"/>
    <w:rsid w:val="00550A0B"/>
    <w:rsid w:val="00550EB6"/>
    <w:rsid w:val="00551382"/>
    <w:rsid w:val="00553C9D"/>
    <w:rsid w:val="0055423C"/>
    <w:rsid w:val="0055647F"/>
    <w:rsid w:val="005709A8"/>
    <w:rsid w:val="005720B1"/>
    <w:rsid w:val="005740DE"/>
    <w:rsid w:val="00574709"/>
    <w:rsid w:val="00575C44"/>
    <w:rsid w:val="00580CFE"/>
    <w:rsid w:val="005811DB"/>
    <w:rsid w:val="005830BD"/>
    <w:rsid w:val="0058325B"/>
    <w:rsid w:val="00583D03"/>
    <w:rsid w:val="005906DB"/>
    <w:rsid w:val="0059316F"/>
    <w:rsid w:val="0059703D"/>
    <w:rsid w:val="005A090E"/>
    <w:rsid w:val="005A1CE6"/>
    <w:rsid w:val="005A3994"/>
    <w:rsid w:val="005A4807"/>
    <w:rsid w:val="005A5754"/>
    <w:rsid w:val="005A5C38"/>
    <w:rsid w:val="005B080C"/>
    <w:rsid w:val="005B0B69"/>
    <w:rsid w:val="005B1475"/>
    <w:rsid w:val="005B3A70"/>
    <w:rsid w:val="005B5FCD"/>
    <w:rsid w:val="005C17DA"/>
    <w:rsid w:val="005C1D15"/>
    <w:rsid w:val="005C2CA0"/>
    <w:rsid w:val="005C3432"/>
    <w:rsid w:val="005C3650"/>
    <w:rsid w:val="005C47CB"/>
    <w:rsid w:val="005C4E23"/>
    <w:rsid w:val="005C595E"/>
    <w:rsid w:val="005C7828"/>
    <w:rsid w:val="005C7CAB"/>
    <w:rsid w:val="005D2CA4"/>
    <w:rsid w:val="005D5129"/>
    <w:rsid w:val="005D5675"/>
    <w:rsid w:val="005D7778"/>
    <w:rsid w:val="005D79AC"/>
    <w:rsid w:val="005E058D"/>
    <w:rsid w:val="005E135A"/>
    <w:rsid w:val="005E1C6A"/>
    <w:rsid w:val="005E1D7A"/>
    <w:rsid w:val="005E20BB"/>
    <w:rsid w:val="005E395E"/>
    <w:rsid w:val="005F16D8"/>
    <w:rsid w:val="005F7064"/>
    <w:rsid w:val="005F7111"/>
    <w:rsid w:val="0060045E"/>
    <w:rsid w:val="00602DB9"/>
    <w:rsid w:val="00603326"/>
    <w:rsid w:val="006047E4"/>
    <w:rsid w:val="00605164"/>
    <w:rsid w:val="006051C2"/>
    <w:rsid w:val="00610037"/>
    <w:rsid w:val="00614065"/>
    <w:rsid w:val="00614561"/>
    <w:rsid w:val="0061529B"/>
    <w:rsid w:val="0061604F"/>
    <w:rsid w:val="00616E65"/>
    <w:rsid w:val="006177D1"/>
    <w:rsid w:val="00623A30"/>
    <w:rsid w:val="00625C39"/>
    <w:rsid w:val="00627085"/>
    <w:rsid w:val="00627149"/>
    <w:rsid w:val="006274D5"/>
    <w:rsid w:val="00630F16"/>
    <w:rsid w:val="00631A2A"/>
    <w:rsid w:val="00631E55"/>
    <w:rsid w:val="00632819"/>
    <w:rsid w:val="00634CE3"/>
    <w:rsid w:val="006351E2"/>
    <w:rsid w:val="0063669B"/>
    <w:rsid w:val="006401AB"/>
    <w:rsid w:val="00640D9D"/>
    <w:rsid w:val="006410F0"/>
    <w:rsid w:val="00641D72"/>
    <w:rsid w:val="00642177"/>
    <w:rsid w:val="0064459D"/>
    <w:rsid w:val="006449F4"/>
    <w:rsid w:val="00644AF8"/>
    <w:rsid w:val="00646AF0"/>
    <w:rsid w:val="006501D3"/>
    <w:rsid w:val="00650B25"/>
    <w:rsid w:val="0065176B"/>
    <w:rsid w:val="00652D8A"/>
    <w:rsid w:val="00655B63"/>
    <w:rsid w:val="006608E5"/>
    <w:rsid w:val="006671B8"/>
    <w:rsid w:val="00674FE1"/>
    <w:rsid w:val="006751FE"/>
    <w:rsid w:val="00676678"/>
    <w:rsid w:val="00677720"/>
    <w:rsid w:val="00682586"/>
    <w:rsid w:val="00683BCA"/>
    <w:rsid w:val="00686553"/>
    <w:rsid w:val="00686DDF"/>
    <w:rsid w:val="00687DB3"/>
    <w:rsid w:val="00692137"/>
    <w:rsid w:val="00692B9B"/>
    <w:rsid w:val="00696F03"/>
    <w:rsid w:val="006A07BC"/>
    <w:rsid w:val="006A1248"/>
    <w:rsid w:val="006A1D72"/>
    <w:rsid w:val="006A446F"/>
    <w:rsid w:val="006A47DE"/>
    <w:rsid w:val="006A52EC"/>
    <w:rsid w:val="006A53DD"/>
    <w:rsid w:val="006A661A"/>
    <w:rsid w:val="006B0334"/>
    <w:rsid w:val="006B10BC"/>
    <w:rsid w:val="006B1356"/>
    <w:rsid w:val="006B1E88"/>
    <w:rsid w:val="006B4FE8"/>
    <w:rsid w:val="006B50E5"/>
    <w:rsid w:val="006B69B2"/>
    <w:rsid w:val="006C1522"/>
    <w:rsid w:val="006C276A"/>
    <w:rsid w:val="006C3252"/>
    <w:rsid w:val="006C525E"/>
    <w:rsid w:val="006C5787"/>
    <w:rsid w:val="006C5919"/>
    <w:rsid w:val="006C6138"/>
    <w:rsid w:val="006C675D"/>
    <w:rsid w:val="006D1925"/>
    <w:rsid w:val="006D50FB"/>
    <w:rsid w:val="006D5719"/>
    <w:rsid w:val="006D66C4"/>
    <w:rsid w:val="006D73CC"/>
    <w:rsid w:val="006D7AF5"/>
    <w:rsid w:val="006E2D21"/>
    <w:rsid w:val="006E2D44"/>
    <w:rsid w:val="006E645A"/>
    <w:rsid w:val="006F41ED"/>
    <w:rsid w:val="006F5212"/>
    <w:rsid w:val="006F5C40"/>
    <w:rsid w:val="006F6CF3"/>
    <w:rsid w:val="006F6F5A"/>
    <w:rsid w:val="006F7822"/>
    <w:rsid w:val="00704089"/>
    <w:rsid w:val="00712D92"/>
    <w:rsid w:val="00715577"/>
    <w:rsid w:val="0071727F"/>
    <w:rsid w:val="0071789D"/>
    <w:rsid w:val="00723095"/>
    <w:rsid w:val="00723413"/>
    <w:rsid w:val="0072486F"/>
    <w:rsid w:val="00725B8F"/>
    <w:rsid w:val="0072694F"/>
    <w:rsid w:val="00727341"/>
    <w:rsid w:val="00727C79"/>
    <w:rsid w:val="0073140E"/>
    <w:rsid w:val="00732113"/>
    <w:rsid w:val="007326F6"/>
    <w:rsid w:val="007331E1"/>
    <w:rsid w:val="00734320"/>
    <w:rsid w:val="00735FCD"/>
    <w:rsid w:val="0073614F"/>
    <w:rsid w:val="00736178"/>
    <w:rsid w:val="00736D17"/>
    <w:rsid w:val="0073711C"/>
    <w:rsid w:val="00743542"/>
    <w:rsid w:val="00744A17"/>
    <w:rsid w:val="00745345"/>
    <w:rsid w:val="007505B3"/>
    <w:rsid w:val="0075068F"/>
    <w:rsid w:val="00760B67"/>
    <w:rsid w:val="0076160D"/>
    <w:rsid w:val="00762250"/>
    <w:rsid w:val="00762415"/>
    <w:rsid w:val="0076293E"/>
    <w:rsid w:val="007635A6"/>
    <w:rsid w:val="00763BA5"/>
    <w:rsid w:val="007709D0"/>
    <w:rsid w:val="00770CB1"/>
    <w:rsid w:val="00771EC7"/>
    <w:rsid w:val="007758D0"/>
    <w:rsid w:val="0078464F"/>
    <w:rsid w:val="00785111"/>
    <w:rsid w:val="00786E50"/>
    <w:rsid w:val="00787ACF"/>
    <w:rsid w:val="00787AE1"/>
    <w:rsid w:val="007903C7"/>
    <w:rsid w:val="007904D7"/>
    <w:rsid w:val="00791283"/>
    <w:rsid w:val="0079145A"/>
    <w:rsid w:val="007923DD"/>
    <w:rsid w:val="0079275A"/>
    <w:rsid w:val="00794E5A"/>
    <w:rsid w:val="007A0009"/>
    <w:rsid w:val="007A2A16"/>
    <w:rsid w:val="007A5BDD"/>
    <w:rsid w:val="007A680F"/>
    <w:rsid w:val="007A7332"/>
    <w:rsid w:val="007A7E61"/>
    <w:rsid w:val="007B09B6"/>
    <w:rsid w:val="007B2ECD"/>
    <w:rsid w:val="007B383F"/>
    <w:rsid w:val="007C1177"/>
    <w:rsid w:val="007C1EA5"/>
    <w:rsid w:val="007C2A45"/>
    <w:rsid w:val="007C481C"/>
    <w:rsid w:val="007C6467"/>
    <w:rsid w:val="007D0768"/>
    <w:rsid w:val="007D1594"/>
    <w:rsid w:val="007D239A"/>
    <w:rsid w:val="007D4B60"/>
    <w:rsid w:val="007D5721"/>
    <w:rsid w:val="007D625D"/>
    <w:rsid w:val="007E096C"/>
    <w:rsid w:val="007E1B06"/>
    <w:rsid w:val="007E4400"/>
    <w:rsid w:val="007F2D56"/>
    <w:rsid w:val="007F317D"/>
    <w:rsid w:val="007F5743"/>
    <w:rsid w:val="007F76DB"/>
    <w:rsid w:val="007F7A47"/>
    <w:rsid w:val="0080461D"/>
    <w:rsid w:val="0080689F"/>
    <w:rsid w:val="00806B06"/>
    <w:rsid w:val="00806D7D"/>
    <w:rsid w:val="008102B9"/>
    <w:rsid w:val="00811E0F"/>
    <w:rsid w:val="00813F9C"/>
    <w:rsid w:val="00814DCB"/>
    <w:rsid w:val="00820699"/>
    <w:rsid w:val="00821842"/>
    <w:rsid w:val="00821FC7"/>
    <w:rsid w:val="00822D75"/>
    <w:rsid w:val="00826DEF"/>
    <w:rsid w:val="0082794C"/>
    <w:rsid w:val="00831F34"/>
    <w:rsid w:val="00832877"/>
    <w:rsid w:val="00832B23"/>
    <w:rsid w:val="00835BF1"/>
    <w:rsid w:val="008361B2"/>
    <w:rsid w:val="008362AE"/>
    <w:rsid w:val="008405A7"/>
    <w:rsid w:val="008446AA"/>
    <w:rsid w:val="0084498F"/>
    <w:rsid w:val="00844EC5"/>
    <w:rsid w:val="00845D17"/>
    <w:rsid w:val="00850C3F"/>
    <w:rsid w:val="0085186D"/>
    <w:rsid w:val="0085357D"/>
    <w:rsid w:val="0085431C"/>
    <w:rsid w:val="00854DBB"/>
    <w:rsid w:val="00861BF8"/>
    <w:rsid w:val="00861EF4"/>
    <w:rsid w:val="00865849"/>
    <w:rsid w:val="00866748"/>
    <w:rsid w:val="008712E7"/>
    <w:rsid w:val="00871796"/>
    <w:rsid w:val="00874D9D"/>
    <w:rsid w:val="00880F2E"/>
    <w:rsid w:val="00882EA9"/>
    <w:rsid w:val="00883A9E"/>
    <w:rsid w:val="00886156"/>
    <w:rsid w:val="008938F6"/>
    <w:rsid w:val="00893A21"/>
    <w:rsid w:val="00894F01"/>
    <w:rsid w:val="00895E51"/>
    <w:rsid w:val="00897442"/>
    <w:rsid w:val="008A148E"/>
    <w:rsid w:val="008A1BAC"/>
    <w:rsid w:val="008A41E4"/>
    <w:rsid w:val="008A46BE"/>
    <w:rsid w:val="008A7A9B"/>
    <w:rsid w:val="008B186B"/>
    <w:rsid w:val="008B202F"/>
    <w:rsid w:val="008B22E2"/>
    <w:rsid w:val="008B3106"/>
    <w:rsid w:val="008B320E"/>
    <w:rsid w:val="008C0468"/>
    <w:rsid w:val="008C10B9"/>
    <w:rsid w:val="008C186A"/>
    <w:rsid w:val="008C251D"/>
    <w:rsid w:val="008C3888"/>
    <w:rsid w:val="008C438F"/>
    <w:rsid w:val="008C44C5"/>
    <w:rsid w:val="008C454F"/>
    <w:rsid w:val="008C7391"/>
    <w:rsid w:val="008C7869"/>
    <w:rsid w:val="008D3A23"/>
    <w:rsid w:val="008D45B0"/>
    <w:rsid w:val="008D5FBA"/>
    <w:rsid w:val="008D7C39"/>
    <w:rsid w:val="008D7F12"/>
    <w:rsid w:val="008E28E3"/>
    <w:rsid w:val="008E4E8E"/>
    <w:rsid w:val="008E759F"/>
    <w:rsid w:val="008F22F6"/>
    <w:rsid w:val="008F259B"/>
    <w:rsid w:val="008F50CA"/>
    <w:rsid w:val="008F6336"/>
    <w:rsid w:val="008F691E"/>
    <w:rsid w:val="0090284E"/>
    <w:rsid w:val="009036AC"/>
    <w:rsid w:val="00903B4A"/>
    <w:rsid w:val="00904E95"/>
    <w:rsid w:val="00906423"/>
    <w:rsid w:val="009124D9"/>
    <w:rsid w:val="00912B9D"/>
    <w:rsid w:val="00912C7C"/>
    <w:rsid w:val="00913D7D"/>
    <w:rsid w:val="00913E2C"/>
    <w:rsid w:val="0091713E"/>
    <w:rsid w:val="009226F6"/>
    <w:rsid w:val="00923366"/>
    <w:rsid w:val="00924924"/>
    <w:rsid w:val="00930D6F"/>
    <w:rsid w:val="00932B63"/>
    <w:rsid w:val="009352D2"/>
    <w:rsid w:val="00937431"/>
    <w:rsid w:val="009403A4"/>
    <w:rsid w:val="00941E1A"/>
    <w:rsid w:val="009424EC"/>
    <w:rsid w:val="00942F31"/>
    <w:rsid w:val="00946C5E"/>
    <w:rsid w:val="00951016"/>
    <w:rsid w:val="00951F86"/>
    <w:rsid w:val="00954087"/>
    <w:rsid w:val="00955EFD"/>
    <w:rsid w:val="0095786A"/>
    <w:rsid w:val="00962151"/>
    <w:rsid w:val="00962CAF"/>
    <w:rsid w:val="0096529D"/>
    <w:rsid w:val="00966297"/>
    <w:rsid w:val="009665C3"/>
    <w:rsid w:val="00970C79"/>
    <w:rsid w:val="00972D8C"/>
    <w:rsid w:val="00973AE4"/>
    <w:rsid w:val="009743CF"/>
    <w:rsid w:val="009769B2"/>
    <w:rsid w:val="0098154F"/>
    <w:rsid w:val="00983D42"/>
    <w:rsid w:val="00985330"/>
    <w:rsid w:val="009901B8"/>
    <w:rsid w:val="0099125B"/>
    <w:rsid w:val="00992DCA"/>
    <w:rsid w:val="00996574"/>
    <w:rsid w:val="00996AE6"/>
    <w:rsid w:val="00997689"/>
    <w:rsid w:val="009A1B19"/>
    <w:rsid w:val="009A1E50"/>
    <w:rsid w:val="009A3E4F"/>
    <w:rsid w:val="009A42FE"/>
    <w:rsid w:val="009B1EE6"/>
    <w:rsid w:val="009B6676"/>
    <w:rsid w:val="009D537C"/>
    <w:rsid w:val="009D5C3D"/>
    <w:rsid w:val="009D6C7E"/>
    <w:rsid w:val="009D74D5"/>
    <w:rsid w:val="009E1264"/>
    <w:rsid w:val="009E2235"/>
    <w:rsid w:val="009E2653"/>
    <w:rsid w:val="009E5E3E"/>
    <w:rsid w:val="009E639B"/>
    <w:rsid w:val="009F03A3"/>
    <w:rsid w:val="009F0D10"/>
    <w:rsid w:val="009F20D5"/>
    <w:rsid w:val="009F2D3F"/>
    <w:rsid w:val="009F2DCC"/>
    <w:rsid w:val="009F4427"/>
    <w:rsid w:val="009F528D"/>
    <w:rsid w:val="009F72CB"/>
    <w:rsid w:val="009F7D3E"/>
    <w:rsid w:val="00A000C2"/>
    <w:rsid w:val="00A04B47"/>
    <w:rsid w:val="00A068F4"/>
    <w:rsid w:val="00A10F14"/>
    <w:rsid w:val="00A12F77"/>
    <w:rsid w:val="00A141BD"/>
    <w:rsid w:val="00A15968"/>
    <w:rsid w:val="00A16603"/>
    <w:rsid w:val="00A202F2"/>
    <w:rsid w:val="00A208DB"/>
    <w:rsid w:val="00A21DF8"/>
    <w:rsid w:val="00A226B8"/>
    <w:rsid w:val="00A233F2"/>
    <w:rsid w:val="00A25B73"/>
    <w:rsid w:val="00A26136"/>
    <w:rsid w:val="00A26213"/>
    <w:rsid w:val="00A26DE7"/>
    <w:rsid w:val="00A27A6F"/>
    <w:rsid w:val="00A27F5D"/>
    <w:rsid w:val="00A27FC8"/>
    <w:rsid w:val="00A33168"/>
    <w:rsid w:val="00A33DBF"/>
    <w:rsid w:val="00A33E5A"/>
    <w:rsid w:val="00A3421A"/>
    <w:rsid w:val="00A348DD"/>
    <w:rsid w:val="00A3588B"/>
    <w:rsid w:val="00A4255F"/>
    <w:rsid w:val="00A43FD8"/>
    <w:rsid w:val="00A46431"/>
    <w:rsid w:val="00A47FDC"/>
    <w:rsid w:val="00A501D9"/>
    <w:rsid w:val="00A524C8"/>
    <w:rsid w:val="00A56723"/>
    <w:rsid w:val="00A63023"/>
    <w:rsid w:val="00A66373"/>
    <w:rsid w:val="00A6722D"/>
    <w:rsid w:val="00A70C8C"/>
    <w:rsid w:val="00A72A8C"/>
    <w:rsid w:val="00A73AB6"/>
    <w:rsid w:val="00A73DB2"/>
    <w:rsid w:val="00A747AA"/>
    <w:rsid w:val="00A80D56"/>
    <w:rsid w:val="00A827AD"/>
    <w:rsid w:val="00A86788"/>
    <w:rsid w:val="00A92750"/>
    <w:rsid w:val="00A93C48"/>
    <w:rsid w:val="00A942D7"/>
    <w:rsid w:val="00A94317"/>
    <w:rsid w:val="00A97AB8"/>
    <w:rsid w:val="00AA5377"/>
    <w:rsid w:val="00AB1A43"/>
    <w:rsid w:val="00AC0220"/>
    <w:rsid w:val="00AC0899"/>
    <w:rsid w:val="00AC3A3C"/>
    <w:rsid w:val="00AC3F31"/>
    <w:rsid w:val="00AC44C9"/>
    <w:rsid w:val="00AC457B"/>
    <w:rsid w:val="00AC52DA"/>
    <w:rsid w:val="00AC6918"/>
    <w:rsid w:val="00AC6B9A"/>
    <w:rsid w:val="00AC7BB2"/>
    <w:rsid w:val="00AD6B35"/>
    <w:rsid w:val="00AE13C1"/>
    <w:rsid w:val="00AE2B6B"/>
    <w:rsid w:val="00AE4676"/>
    <w:rsid w:val="00AE579E"/>
    <w:rsid w:val="00AE5B62"/>
    <w:rsid w:val="00AF0829"/>
    <w:rsid w:val="00AF1774"/>
    <w:rsid w:val="00AF200E"/>
    <w:rsid w:val="00AF2FFB"/>
    <w:rsid w:val="00AF3007"/>
    <w:rsid w:val="00AF35D7"/>
    <w:rsid w:val="00AF3EB0"/>
    <w:rsid w:val="00AF3EC9"/>
    <w:rsid w:val="00AF4C28"/>
    <w:rsid w:val="00AF7868"/>
    <w:rsid w:val="00AF7F96"/>
    <w:rsid w:val="00B01565"/>
    <w:rsid w:val="00B033D1"/>
    <w:rsid w:val="00B12B3A"/>
    <w:rsid w:val="00B17204"/>
    <w:rsid w:val="00B238EC"/>
    <w:rsid w:val="00B23FE8"/>
    <w:rsid w:val="00B248E7"/>
    <w:rsid w:val="00B25715"/>
    <w:rsid w:val="00B2753E"/>
    <w:rsid w:val="00B40932"/>
    <w:rsid w:val="00B41139"/>
    <w:rsid w:val="00B41D7E"/>
    <w:rsid w:val="00B42E08"/>
    <w:rsid w:val="00B44A4A"/>
    <w:rsid w:val="00B46CDE"/>
    <w:rsid w:val="00B50E49"/>
    <w:rsid w:val="00B51AEA"/>
    <w:rsid w:val="00B525CF"/>
    <w:rsid w:val="00B5662C"/>
    <w:rsid w:val="00B56D7D"/>
    <w:rsid w:val="00B577B8"/>
    <w:rsid w:val="00B579D3"/>
    <w:rsid w:val="00B6667C"/>
    <w:rsid w:val="00B6677F"/>
    <w:rsid w:val="00B71414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2F6C"/>
    <w:rsid w:val="00BA2F7D"/>
    <w:rsid w:val="00BA74FB"/>
    <w:rsid w:val="00BA75D3"/>
    <w:rsid w:val="00BB0746"/>
    <w:rsid w:val="00BB1081"/>
    <w:rsid w:val="00BB1EE8"/>
    <w:rsid w:val="00BB2CEC"/>
    <w:rsid w:val="00BB44EC"/>
    <w:rsid w:val="00BB47B8"/>
    <w:rsid w:val="00BC2E42"/>
    <w:rsid w:val="00BC386F"/>
    <w:rsid w:val="00BC4139"/>
    <w:rsid w:val="00BC42BA"/>
    <w:rsid w:val="00BC495D"/>
    <w:rsid w:val="00BC518A"/>
    <w:rsid w:val="00BC540C"/>
    <w:rsid w:val="00BC680E"/>
    <w:rsid w:val="00BC7B58"/>
    <w:rsid w:val="00BD1BFE"/>
    <w:rsid w:val="00BD4638"/>
    <w:rsid w:val="00BD5230"/>
    <w:rsid w:val="00BD7164"/>
    <w:rsid w:val="00BD76E3"/>
    <w:rsid w:val="00BD774F"/>
    <w:rsid w:val="00BE0CBF"/>
    <w:rsid w:val="00BE2B0C"/>
    <w:rsid w:val="00BE2C71"/>
    <w:rsid w:val="00BE70F7"/>
    <w:rsid w:val="00BF0DC6"/>
    <w:rsid w:val="00BF1131"/>
    <w:rsid w:val="00BF299A"/>
    <w:rsid w:val="00BF6AF2"/>
    <w:rsid w:val="00C030B9"/>
    <w:rsid w:val="00C030DF"/>
    <w:rsid w:val="00C03A9D"/>
    <w:rsid w:val="00C040AB"/>
    <w:rsid w:val="00C127F3"/>
    <w:rsid w:val="00C15D52"/>
    <w:rsid w:val="00C15DD3"/>
    <w:rsid w:val="00C21788"/>
    <w:rsid w:val="00C21941"/>
    <w:rsid w:val="00C239C0"/>
    <w:rsid w:val="00C23C89"/>
    <w:rsid w:val="00C24149"/>
    <w:rsid w:val="00C24A8A"/>
    <w:rsid w:val="00C25D46"/>
    <w:rsid w:val="00C275D2"/>
    <w:rsid w:val="00C3105F"/>
    <w:rsid w:val="00C32145"/>
    <w:rsid w:val="00C32E45"/>
    <w:rsid w:val="00C400DF"/>
    <w:rsid w:val="00C40AB8"/>
    <w:rsid w:val="00C42536"/>
    <w:rsid w:val="00C45706"/>
    <w:rsid w:val="00C46A7E"/>
    <w:rsid w:val="00C50054"/>
    <w:rsid w:val="00C548B5"/>
    <w:rsid w:val="00C578DA"/>
    <w:rsid w:val="00C60281"/>
    <w:rsid w:val="00C633ED"/>
    <w:rsid w:val="00C63663"/>
    <w:rsid w:val="00C650F9"/>
    <w:rsid w:val="00C668F7"/>
    <w:rsid w:val="00C66E58"/>
    <w:rsid w:val="00C71D73"/>
    <w:rsid w:val="00C722F3"/>
    <w:rsid w:val="00C73073"/>
    <w:rsid w:val="00C7384C"/>
    <w:rsid w:val="00C73EAF"/>
    <w:rsid w:val="00C742ED"/>
    <w:rsid w:val="00C74AE3"/>
    <w:rsid w:val="00C76C55"/>
    <w:rsid w:val="00C77FBF"/>
    <w:rsid w:val="00C8287B"/>
    <w:rsid w:val="00C8319B"/>
    <w:rsid w:val="00C83A14"/>
    <w:rsid w:val="00C92D31"/>
    <w:rsid w:val="00C94696"/>
    <w:rsid w:val="00C94E65"/>
    <w:rsid w:val="00C97207"/>
    <w:rsid w:val="00CA0EEB"/>
    <w:rsid w:val="00CA1551"/>
    <w:rsid w:val="00CA26DC"/>
    <w:rsid w:val="00CA7CB9"/>
    <w:rsid w:val="00CB0F24"/>
    <w:rsid w:val="00CB1F21"/>
    <w:rsid w:val="00CB211E"/>
    <w:rsid w:val="00CB39FA"/>
    <w:rsid w:val="00CB609F"/>
    <w:rsid w:val="00CB76A6"/>
    <w:rsid w:val="00CC0478"/>
    <w:rsid w:val="00CC08F8"/>
    <w:rsid w:val="00CC4FCF"/>
    <w:rsid w:val="00CC5825"/>
    <w:rsid w:val="00CC5D31"/>
    <w:rsid w:val="00CC7FA3"/>
    <w:rsid w:val="00CD0B26"/>
    <w:rsid w:val="00CD34F0"/>
    <w:rsid w:val="00CD5D2D"/>
    <w:rsid w:val="00CD65EF"/>
    <w:rsid w:val="00CE0C9A"/>
    <w:rsid w:val="00CE1FA7"/>
    <w:rsid w:val="00CE2260"/>
    <w:rsid w:val="00CE41EC"/>
    <w:rsid w:val="00CE523C"/>
    <w:rsid w:val="00CE6F55"/>
    <w:rsid w:val="00CE72B7"/>
    <w:rsid w:val="00CE7F5E"/>
    <w:rsid w:val="00CF185C"/>
    <w:rsid w:val="00CF1F95"/>
    <w:rsid w:val="00CF43BC"/>
    <w:rsid w:val="00CF5511"/>
    <w:rsid w:val="00CF6EAA"/>
    <w:rsid w:val="00CF7993"/>
    <w:rsid w:val="00D0333A"/>
    <w:rsid w:val="00D05537"/>
    <w:rsid w:val="00D05AD1"/>
    <w:rsid w:val="00D076A1"/>
    <w:rsid w:val="00D12801"/>
    <w:rsid w:val="00D13D17"/>
    <w:rsid w:val="00D1419C"/>
    <w:rsid w:val="00D20159"/>
    <w:rsid w:val="00D21570"/>
    <w:rsid w:val="00D22550"/>
    <w:rsid w:val="00D22C2E"/>
    <w:rsid w:val="00D23812"/>
    <w:rsid w:val="00D243E1"/>
    <w:rsid w:val="00D268F8"/>
    <w:rsid w:val="00D2779A"/>
    <w:rsid w:val="00D27EC4"/>
    <w:rsid w:val="00D33AFC"/>
    <w:rsid w:val="00D33B6A"/>
    <w:rsid w:val="00D34AB3"/>
    <w:rsid w:val="00D37D42"/>
    <w:rsid w:val="00D41861"/>
    <w:rsid w:val="00D45969"/>
    <w:rsid w:val="00D461EF"/>
    <w:rsid w:val="00D46D7B"/>
    <w:rsid w:val="00D50973"/>
    <w:rsid w:val="00D51ADA"/>
    <w:rsid w:val="00D52E2B"/>
    <w:rsid w:val="00D5390C"/>
    <w:rsid w:val="00D53F38"/>
    <w:rsid w:val="00D607B0"/>
    <w:rsid w:val="00D60DE5"/>
    <w:rsid w:val="00D636C5"/>
    <w:rsid w:val="00D637E3"/>
    <w:rsid w:val="00D64E97"/>
    <w:rsid w:val="00D65CB8"/>
    <w:rsid w:val="00D722E6"/>
    <w:rsid w:val="00D729E5"/>
    <w:rsid w:val="00D74079"/>
    <w:rsid w:val="00D743E0"/>
    <w:rsid w:val="00D75A19"/>
    <w:rsid w:val="00D77DFC"/>
    <w:rsid w:val="00D82AAB"/>
    <w:rsid w:val="00D847BB"/>
    <w:rsid w:val="00D869FF"/>
    <w:rsid w:val="00D86CC9"/>
    <w:rsid w:val="00D87333"/>
    <w:rsid w:val="00D92F03"/>
    <w:rsid w:val="00D94D0A"/>
    <w:rsid w:val="00D9539B"/>
    <w:rsid w:val="00D9741C"/>
    <w:rsid w:val="00DA0406"/>
    <w:rsid w:val="00DA10E2"/>
    <w:rsid w:val="00DA4468"/>
    <w:rsid w:val="00DA463A"/>
    <w:rsid w:val="00DA5D96"/>
    <w:rsid w:val="00DA7278"/>
    <w:rsid w:val="00DB2FE1"/>
    <w:rsid w:val="00DB44E5"/>
    <w:rsid w:val="00DB6A13"/>
    <w:rsid w:val="00DB7934"/>
    <w:rsid w:val="00DC1FAE"/>
    <w:rsid w:val="00DC4D80"/>
    <w:rsid w:val="00DC7993"/>
    <w:rsid w:val="00DD5B5D"/>
    <w:rsid w:val="00DE1B54"/>
    <w:rsid w:val="00DE2BA3"/>
    <w:rsid w:val="00DE2D37"/>
    <w:rsid w:val="00DE5BED"/>
    <w:rsid w:val="00DE6C52"/>
    <w:rsid w:val="00DE74B4"/>
    <w:rsid w:val="00DE797E"/>
    <w:rsid w:val="00DF088C"/>
    <w:rsid w:val="00DF3DAB"/>
    <w:rsid w:val="00DF4330"/>
    <w:rsid w:val="00DF7689"/>
    <w:rsid w:val="00E00004"/>
    <w:rsid w:val="00E0016F"/>
    <w:rsid w:val="00E02200"/>
    <w:rsid w:val="00E129D2"/>
    <w:rsid w:val="00E12B3B"/>
    <w:rsid w:val="00E131DF"/>
    <w:rsid w:val="00E15494"/>
    <w:rsid w:val="00E15F76"/>
    <w:rsid w:val="00E163DF"/>
    <w:rsid w:val="00E174D6"/>
    <w:rsid w:val="00E206AB"/>
    <w:rsid w:val="00E20C42"/>
    <w:rsid w:val="00E21C5F"/>
    <w:rsid w:val="00E25EC8"/>
    <w:rsid w:val="00E26647"/>
    <w:rsid w:val="00E275C3"/>
    <w:rsid w:val="00E27801"/>
    <w:rsid w:val="00E33F31"/>
    <w:rsid w:val="00E35AAF"/>
    <w:rsid w:val="00E36611"/>
    <w:rsid w:val="00E41CC2"/>
    <w:rsid w:val="00E4366E"/>
    <w:rsid w:val="00E4393E"/>
    <w:rsid w:val="00E43D61"/>
    <w:rsid w:val="00E445D9"/>
    <w:rsid w:val="00E45651"/>
    <w:rsid w:val="00E47944"/>
    <w:rsid w:val="00E47CD9"/>
    <w:rsid w:val="00E505FE"/>
    <w:rsid w:val="00E510BF"/>
    <w:rsid w:val="00E52495"/>
    <w:rsid w:val="00E52DC4"/>
    <w:rsid w:val="00E539AC"/>
    <w:rsid w:val="00E5762D"/>
    <w:rsid w:val="00E576AE"/>
    <w:rsid w:val="00E60D02"/>
    <w:rsid w:val="00E62155"/>
    <w:rsid w:val="00E62F1B"/>
    <w:rsid w:val="00E635AA"/>
    <w:rsid w:val="00E646FA"/>
    <w:rsid w:val="00E668ED"/>
    <w:rsid w:val="00E67E7E"/>
    <w:rsid w:val="00E7174E"/>
    <w:rsid w:val="00E7344A"/>
    <w:rsid w:val="00E7445F"/>
    <w:rsid w:val="00E7598E"/>
    <w:rsid w:val="00E76925"/>
    <w:rsid w:val="00E775EB"/>
    <w:rsid w:val="00E77AE2"/>
    <w:rsid w:val="00E80993"/>
    <w:rsid w:val="00E85298"/>
    <w:rsid w:val="00E85370"/>
    <w:rsid w:val="00E855D4"/>
    <w:rsid w:val="00E937B6"/>
    <w:rsid w:val="00E9692A"/>
    <w:rsid w:val="00E96ADE"/>
    <w:rsid w:val="00E96BC2"/>
    <w:rsid w:val="00E97DF2"/>
    <w:rsid w:val="00EA04B8"/>
    <w:rsid w:val="00EA0FE0"/>
    <w:rsid w:val="00EA4093"/>
    <w:rsid w:val="00EB1880"/>
    <w:rsid w:val="00EB1BD1"/>
    <w:rsid w:val="00EB249C"/>
    <w:rsid w:val="00EB3C1E"/>
    <w:rsid w:val="00EB3CAE"/>
    <w:rsid w:val="00EB7032"/>
    <w:rsid w:val="00EC20DE"/>
    <w:rsid w:val="00EC2A1F"/>
    <w:rsid w:val="00EC5599"/>
    <w:rsid w:val="00EC6EDC"/>
    <w:rsid w:val="00ED2933"/>
    <w:rsid w:val="00ED3DD5"/>
    <w:rsid w:val="00ED42B6"/>
    <w:rsid w:val="00ED4B78"/>
    <w:rsid w:val="00ED5DC8"/>
    <w:rsid w:val="00ED6488"/>
    <w:rsid w:val="00ED64EF"/>
    <w:rsid w:val="00ED6FAF"/>
    <w:rsid w:val="00ED7022"/>
    <w:rsid w:val="00EE2B9D"/>
    <w:rsid w:val="00EE4447"/>
    <w:rsid w:val="00EE60D9"/>
    <w:rsid w:val="00EF11CE"/>
    <w:rsid w:val="00EF2318"/>
    <w:rsid w:val="00EF2F43"/>
    <w:rsid w:val="00EF7F34"/>
    <w:rsid w:val="00F003DC"/>
    <w:rsid w:val="00F00446"/>
    <w:rsid w:val="00F00E01"/>
    <w:rsid w:val="00F07E02"/>
    <w:rsid w:val="00F10E48"/>
    <w:rsid w:val="00F12710"/>
    <w:rsid w:val="00F12B11"/>
    <w:rsid w:val="00F134C4"/>
    <w:rsid w:val="00F13801"/>
    <w:rsid w:val="00F144D0"/>
    <w:rsid w:val="00F15F6B"/>
    <w:rsid w:val="00F217D8"/>
    <w:rsid w:val="00F22B18"/>
    <w:rsid w:val="00F2317A"/>
    <w:rsid w:val="00F2463E"/>
    <w:rsid w:val="00F30EC1"/>
    <w:rsid w:val="00F31244"/>
    <w:rsid w:val="00F31C35"/>
    <w:rsid w:val="00F33FFF"/>
    <w:rsid w:val="00F34F1D"/>
    <w:rsid w:val="00F36701"/>
    <w:rsid w:val="00F36724"/>
    <w:rsid w:val="00F375CF"/>
    <w:rsid w:val="00F40335"/>
    <w:rsid w:val="00F40D96"/>
    <w:rsid w:val="00F422D8"/>
    <w:rsid w:val="00F47CB2"/>
    <w:rsid w:val="00F506D0"/>
    <w:rsid w:val="00F527CF"/>
    <w:rsid w:val="00F52E0F"/>
    <w:rsid w:val="00F54642"/>
    <w:rsid w:val="00F555D7"/>
    <w:rsid w:val="00F61851"/>
    <w:rsid w:val="00F668E3"/>
    <w:rsid w:val="00F73F24"/>
    <w:rsid w:val="00F76457"/>
    <w:rsid w:val="00F76BF9"/>
    <w:rsid w:val="00F80529"/>
    <w:rsid w:val="00F8319E"/>
    <w:rsid w:val="00F854C9"/>
    <w:rsid w:val="00F85984"/>
    <w:rsid w:val="00F86030"/>
    <w:rsid w:val="00F91387"/>
    <w:rsid w:val="00F91F9C"/>
    <w:rsid w:val="00F942C4"/>
    <w:rsid w:val="00F94744"/>
    <w:rsid w:val="00F94C19"/>
    <w:rsid w:val="00F97BF1"/>
    <w:rsid w:val="00FA007A"/>
    <w:rsid w:val="00FA5303"/>
    <w:rsid w:val="00FA7EDE"/>
    <w:rsid w:val="00FB10A7"/>
    <w:rsid w:val="00FB2045"/>
    <w:rsid w:val="00FB23C3"/>
    <w:rsid w:val="00FB4FE3"/>
    <w:rsid w:val="00FB514C"/>
    <w:rsid w:val="00FB5AE6"/>
    <w:rsid w:val="00FB5E85"/>
    <w:rsid w:val="00FB60BA"/>
    <w:rsid w:val="00FB7C1B"/>
    <w:rsid w:val="00FC1C99"/>
    <w:rsid w:val="00FC2166"/>
    <w:rsid w:val="00FC4E51"/>
    <w:rsid w:val="00FC62DF"/>
    <w:rsid w:val="00FC7605"/>
    <w:rsid w:val="00FD17FD"/>
    <w:rsid w:val="00FD3903"/>
    <w:rsid w:val="00FD3C8B"/>
    <w:rsid w:val="00FD5474"/>
    <w:rsid w:val="00FE0D9A"/>
    <w:rsid w:val="00FE1499"/>
    <w:rsid w:val="00FE78B9"/>
    <w:rsid w:val="00FF482D"/>
    <w:rsid w:val="00FF6B9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3611B4B9"/>
  <w15:docId w15:val="{57B39726-E8B7-4C88-A324-06DAEB93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8AEFD-FE7A-4E79-BCAD-68D5EA41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10301</TotalTime>
  <Pages>18</Pages>
  <Words>6988</Words>
  <Characters>39834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Анна Петровна Никитина</cp:lastModifiedBy>
  <cp:revision>611</cp:revision>
  <cp:lastPrinted>2025-02-25T04:45:00Z</cp:lastPrinted>
  <dcterms:created xsi:type="dcterms:W3CDTF">2016-11-03T05:31:00Z</dcterms:created>
  <dcterms:modified xsi:type="dcterms:W3CDTF">2025-03-03T05:18:00Z</dcterms:modified>
</cp:coreProperties>
</file>